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A" w:rsidRPr="00023530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9C6E0A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796BCB" w:rsidRDefault="00796BCB" w:rsidP="009C6E0A">
      <w:pPr>
        <w:jc w:val="center"/>
        <w:rPr>
          <w:b/>
          <w:sz w:val="28"/>
          <w:szCs w:val="28"/>
        </w:rPr>
      </w:pPr>
    </w:p>
    <w:p w:rsidR="009C6E0A" w:rsidRDefault="00796BCB" w:rsidP="00796BC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РЕШЕНИЯ</w:t>
      </w:r>
    </w:p>
    <w:p w:rsidR="00796BCB" w:rsidRDefault="00796BCB" w:rsidP="00796BCB">
      <w:pPr>
        <w:jc w:val="center"/>
        <w:rPr>
          <w:b/>
          <w:sz w:val="28"/>
          <w:szCs w:val="28"/>
        </w:rPr>
      </w:pPr>
    </w:p>
    <w:p w:rsidR="00796BCB" w:rsidRPr="00023530" w:rsidRDefault="00796BCB" w:rsidP="00796BCB">
      <w:pPr>
        <w:jc w:val="center"/>
        <w:rPr>
          <w:b/>
          <w:sz w:val="28"/>
          <w:szCs w:val="28"/>
        </w:rPr>
      </w:pPr>
    </w:p>
    <w:p w:rsidR="009C6E0A" w:rsidRPr="00097870" w:rsidRDefault="009C6E0A" w:rsidP="009C6E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Pr="00097870">
        <w:rPr>
          <w:sz w:val="28"/>
          <w:szCs w:val="28"/>
        </w:rPr>
        <w:t xml:space="preserve">года                             </w:t>
      </w:r>
      <w:r>
        <w:rPr>
          <w:sz w:val="28"/>
          <w:szCs w:val="28"/>
        </w:rPr>
        <w:t xml:space="preserve">                            </w:t>
      </w:r>
      <w:r w:rsidR="00796BC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___</w:t>
      </w:r>
    </w:p>
    <w:p w:rsidR="00942F92" w:rsidRDefault="009C6E0A" w:rsidP="00796BCB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796BCB" w:rsidRDefault="00796BCB" w:rsidP="00796BCB">
      <w:pPr>
        <w:jc w:val="center"/>
        <w:rPr>
          <w:sz w:val="22"/>
          <w:szCs w:val="22"/>
        </w:rPr>
      </w:pPr>
    </w:p>
    <w:p w:rsidR="00796BCB" w:rsidRDefault="00796BCB" w:rsidP="00796BCB">
      <w:pPr>
        <w:jc w:val="center"/>
        <w:rPr>
          <w:sz w:val="22"/>
          <w:szCs w:val="22"/>
        </w:rPr>
      </w:pPr>
    </w:p>
    <w:p w:rsidR="00796BCB" w:rsidRPr="00796BCB" w:rsidRDefault="00796BCB" w:rsidP="00796BCB">
      <w:pPr>
        <w:jc w:val="center"/>
        <w:rPr>
          <w:sz w:val="22"/>
          <w:szCs w:val="22"/>
        </w:rPr>
      </w:pPr>
    </w:p>
    <w:p w:rsidR="00942F92" w:rsidRDefault="00942F92" w:rsidP="00796BCB">
      <w:pPr>
        <w:jc w:val="center"/>
        <w:rPr>
          <w:b/>
          <w:sz w:val="28"/>
          <w:szCs w:val="28"/>
        </w:rPr>
      </w:pPr>
      <w:r w:rsidRPr="004D6AEB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</w:r>
      <w:r w:rsidRPr="004D6AEB">
        <w:rPr>
          <w:b/>
          <w:bCs/>
          <w:color w:val="26282F"/>
          <w:sz w:val="28"/>
          <w:szCs w:val="28"/>
        </w:rPr>
        <w:t xml:space="preserve"> </w:t>
      </w:r>
    </w:p>
    <w:p w:rsidR="00796BCB" w:rsidRDefault="00796BCB" w:rsidP="00796BCB">
      <w:pPr>
        <w:jc w:val="center"/>
        <w:rPr>
          <w:b/>
          <w:sz w:val="28"/>
          <w:szCs w:val="28"/>
        </w:rPr>
      </w:pPr>
    </w:p>
    <w:p w:rsidR="00796BCB" w:rsidRPr="004D6AEB" w:rsidRDefault="00796BCB" w:rsidP="00796BCB">
      <w:pPr>
        <w:jc w:val="center"/>
        <w:rPr>
          <w:b/>
          <w:sz w:val="28"/>
          <w:szCs w:val="28"/>
        </w:rPr>
      </w:pP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 xml:space="preserve">В соответствии со </w:t>
      </w:r>
      <w:hyperlink r:id="rId6" w:history="1">
        <w:r w:rsidRPr="004D6AEB">
          <w:rPr>
            <w:rStyle w:val="a3"/>
            <w:rFonts w:eastAsiaTheme="minorEastAsia"/>
            <w:color w:val="auto"/>
            <w:sz w:val="28"/>
            <w:szCs w:val="28"/>
          </w:rPr>
          <w:t>статьей 9</w:t>
        </w:r>
      </w:hyperlink>
      <w:r w:rsidRPr="004D6AEB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услуг», 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bookmarkStart w:id="0" w:name="sub_1"/>
      <w:r w:rsidRPr="004D6AEB">
        <w:rPr>
          <w:sz w:val="28"/>
          <w:szCs w:val="28"/>
        </w:rPr>
        <w:t>1. Внести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 следующее изменение:</w:t>
      </w: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>1.1. Приложение № 1 к решению изложить в новой редакции(прилагается).</w:t>
      </w: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>2. Признать утратившим силу решение Совета Кореновского городского поселения Кореновского района от 22 апреля 2015 года № 75</w:t>
      </w:r>
      <w:r w:rsidRPr="004D6AEB">
        <w:rPr>
          <w:bCs/>
          <w:sz w:val="28"/>
          <w:szCs w:val="28"/>
        </w:rPr>
        <w:t xml:space="preserve"> «О внесении изменения </w:t>
      </w:r>
      <w:r w:rsidRPr="004D6AEB">
        <w:rPr>
          <w:sz w:val="28"/>
          <w:szCs w:val="28"/>
        </w:rPr>
        <w:t>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услуг».</w:t>
      </w:r>
    </w:p>
    <w:bookmarkEnd w:id="0"/>
    <w:p w:rsidR="00942F92" w:rsidRPr="004D6AEB" w:rsidRDefault="00942F92" w:rsidP="00942F92">
      <w:pPr>
        <w:suppressAutoHyphens/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>3. Настоящее решение подлежит официальному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42F92" w:rsidRPr="004D6AEB" w:rsidRDefault="00942F92" w:rsidP="00942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6AEB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</w:p>
    <w:p w:rsidR="00796BCB" w:rsidRDefault="00796BCB" w:rsidP="00942F92">
      <w:pPr>
        <w:ind w:firstLine="709"/>
        <w:jc w:val="both"/>
        <w:rPr>
          <w:sz w:val="28"/>
          <w:szCs w:val="28"/>
        </w:rPr>
      </w:pPr>
    </w:p>
    <w:p w:rsidR="00942F92" w:rsidRDefault="00942F92" w:rsidP="00796BCB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lastRenderedPageBreak/>
        <w:t>5. Решение вступает в силу после его официального опубликования.</w:t>
      </w:r>
    </w:p>
    <w:p w:rsidR="00796BCB" w:rsidRDefault="00796BCB" w:rsidP="00796BCB">
      <w:pPr>
        <w:ind w:firstLine="709"/>
        <w:jc w:val="both"/>
        <w:rPr>
          <w:sz w:val="28"/>
          <w:szCs w:val="28"/>
        </w:rPr>
      </w:pPr>
    </w:p>
    <w:p w:rsidR="00796BCB" w:rsidRDefault="00796BCB" w:rsidP="00796BCB">
      <w:pPr>
        <w:ind w:firstLine="709"/>
        <w:jc w:val="both"/>
        <w:rPr>
          <w:sz w:val="28"/>
          <w:szCs w:val="28"/>
        </w:rPr>
      </w:pPr>
    </w:p>
    <w:p w:rsidR="00796BCB" w:rsidRPr="004D6AEB" w:rsidRDefault="00796BCB" w:rsidP="00796BC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942F92" w:rsidRPr="004D6AEB" w:rsidTr="00796BCB">
        <w:trPr>
          <w:trHeight w:val="85"/>
        </w:trPr>
        <w:tc>
          <w:tcPr>
            <w:tcW w:w="4703" w:type="dxa"/>
          </w:tcPr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96BC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Е.Н. Пергун</w:t>
            </w:r>
          </w:p>
        </w:tc>
        <w:tc>
          <w:tcPr>
            <w:tcW w:w="4936" w:type="dxa"/>
          </w:tcPr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42F92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796BCB" w:rsidRPr="004D6AEB" w:rsidRDefault="00796BCB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F92" w:rsidRPr="004D6AEB" w:rsidRDefault="00542481" w:rsidP="00942F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942F92" w:rsidRPr="004D6AEB">
              <w:rPr>
                <w:rFonts w:ascii="Times New Roman" w:hAnsi="Times New Roman"/>
                <w:sz w:val="28"/>
                <w:szCs w:val="28"/>
              </w:rPr>
              <w:t xml:space="preserve">      Е.Д. Деляниди</w:t>
            </w:r>
          </w:p>
        </w:tc>
      </w:tr>
    </w:tbl>
    <w:p w:rsidR="009C6E0A" w:rsidRDefault="00542481" w:rsidP="00942F92">
      <w:pPr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1815"/>
        <w:gridCol w:w="5244"/>
      </w:tblGrid>
      <w:tr w:rsidR="002E215C" w:rsidRPr="007E1410" w:rsidTr="00796BCB">
        <w:tc>
          <w:tcPr>
            <w:tcW w:w="2688" w:type="dxa"/>
          </w:tcPr>
          <w:p w:rsidR="002E215C" w:rsidRPr="007E1410" w:rsidRDefault="002E215C" w:rsidP="00551D6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</w:tcPr>
          <w:p w:rsidR="002E215C" w:rsidRPr="007E1410" w:rsidRDefault="002E215C" w:rsidP="00551D6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2E215C" w:rsidRPr="007E1410" w:rsidRDefault="002E215C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</w:t>
            </w:r>
          </w:p>
          <w:p w:rsidR="002E215C" w:rsidRDefault="002E215C" w:rsidP="00796B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796BCB">
              <w:rPr>
                <w:sz w:val="28"/>
                <w:szCs w:val="28"/>
                <w:lang w:eastAsia="en-US"/>
              </w:rPr>
              <w:t>проекту решения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2E215C" w:rsidRDefault="002E215C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E215C" w:rsidRDefault="002E215C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2E215C" w:rsidRDefault="002E215C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eastAsia="en-US"/>
              </w:rPr>
              <w:t xml:space="preserve"> _______________ года </w:t>
            </w:r>
            <w:r w:rsidRPr="007E1410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______</w:t>
            </w:r>
          </w:p>
          <w:p w:rsidR="00796BCB" w:rsidRDefault="00796BCB" w:rsidP="00796BC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6BCB" w:rsidRPr="00796BCB" w:rsidRDefault="00796BCB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ПРИЛОЖЕНИЕ № 1</w:t>
            </w:r>
          </w:p>
          <w:p w:rsidR="00796BCB" w:rsidRPr="00796BCB" w:rsidRDefault="00796BCB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к решению Совета</w:t>
            </w:r>
          </w:p>
          <w:p w:rsidR="00796BCB" w:rsidRPr="00796BCB" w:rsidRDefault="00796BCB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96BCB" w:rsidRPr="00796BCB" w:rsidRDefault="00796BCB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2E215C" w:rsidRPr="007E1410" w:rsidRDefault="00796BCB" w:rsidP="00796BCB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от 2 октября 2014 года № 14</w:t>
            </w:r>
          </w:p>
        </w:tc>
      </w:tr>
    </w:tbl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869"/>
      </w:tblGrid>
      <w:tr w:rsidR="002E215C" w:rsidRPr="007D59B7" w:rsidTr="00796BCB">
        <w:trPr>
          <w:trHeight w:val="424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:rsidR="00796BCB" w:rsidRDefault="00796BCB" w:rsidP="00796BCB">
            <w:pPr>
              <w:rPr>
                <w:sz w:val="28"/>
                <w:szCs w:val="28"/>
              </w:rPr>
            </w:pPr>
          </w:p>
          <w:p w:rsidR="00796BCB" w:rsidRDefault="00796BCB" w:rsidP="00796BCB">
            <w:pPr>
              <w:rPr>
                <w:sz w:val="28"/>
                <w:szCs w:val="28"/>
              </w:rPr>
            </w:pPr>
          </w:p>
          <w:p w:rsidR="00796BCB" w:rsidRDefault="00796BCB" w:rsidP="00796BCB">
            <w:pPr>
              <w:rPr>
                <w:sz w:val="28"/>
                <w:szCs w:val="28"/>
              </w:rPr>
            </w:pPr>
          </w:p>
          <w:p w:rsidR="002E215C" w:rsidRPr="007E1410" w:rsidRDefault="002E215C" w:rsidP="00796BCB">
            <w:pPr>
              <w:jc w:val="center"/>
              <w:rPr>
                <w:sz w:val="28"/>
                <w:szCs w:val="28"/>
              </w:rPr>
            </w:pPr>
            <w:r w:rsidRPr="007E1410">
              <w:rPr>
                <w:sz w:val="28"/>
                <w:szCs w:val="28"/>
              </w:rPr>
              <w:t>ПЕРЕЧЕНЬ</w:t>
            </w:r>
          </w:p>
          <w:p w:rsidR="002E215C" w:rsidRDefault="002E215C" w:rsidP="00796BCB">
            <w:pPr>
              <w:jc w:val="center"/>
              <w:rPr>
                <w:sz w:val="28"/>
                <w:szCs w:val="28"/>
              </w:rPr>
            </w:pPr>
            <w:r w:rsidRPr="007E1410">
              <w:rPr>
                <w:sz w:val="28"/>
                <w:szCs w:val="28"/>
              </w:rPr>
      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      </w:r>
          </w:p>
          <w:p w:rsidR="00796BCB" w:rsidRDefault="00796BCB" w:rsidP="00796BCB">
            <w:pPr>
              <w:jc w:val="center"/>
              <w:rPr>
                <w:sz w:val="28"/>
                <w:szCs w:val="28"/>
              </w:rPr>
            </w:pPr>
          </w:p>
          <w:p w:rsidR="00796BCB" w:rsidRPr="00796BCB" w:rsidRDefault="00796BCB" w:rsidP="00796BCB">
            <w:pPr>
              <w:jc w:val="center"/>
              <w:rPr>
                <w:sz w:val="28"/>
                <w:szCs w:val="28"/>
              </w:rPr>
            </w:pP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выписки из Единого государственного реестра о государственной регистрации юридических лиц и индивидуальных предпринимателей</w:t>
            </w:r>
          </w:p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 xml:space="preserve"> 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2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кадастрового паспорта земельного участка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3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4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5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технического паспорта объекта капитального строительства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6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схемы раздела или объединения земельного участка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7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экспертных заключений проектной документации объекта капитального строительства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8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9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схемы планировочной организации земельного участка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10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заключения о соответствии параметров построенного, реконструированного объекта капитального строительства проектной документации, техническим регламентам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11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заключения о соответствии объекта техническим условиям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12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медицинской справки о наличии беременности у несовершеннолетней, наличии тяжелой формы хронического заболевания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14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15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 xml:space="preserve">Выдача технического (кадастрового) паспорта жилого помещения, технического плана нежилого помещения 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16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Техническое заключение о состояние строительных конструкций</w:t>
            </w:r>
          </w:p>
        </w:tc>
      </w:tr>
    </w:tbl>
    <w:p w:rsidR="002E215C" w:rsidRPr="007D59B7" w:rsidRDefault="002E215C" w:rsidP="002E215C">
      <w:pPr>
        <w:rPr>
          <w:sz w:val="28"/>
          <w:szCs w:val="28"/>
        </w:rPr>
      </w:pPr>
      <w:bookmarkStart w:id="1" w:name="_GoBack"/>
      <w:bookmarkEnd w:id="1"/>
    </w:p>
    <w:p w:rsidR="002E215C" w:rsidRPr="007D59B7" w:rsidRDefault="002E215C" w:rsidP="002E215C">
      <w:pPr>
        <w:rPr>
          <w:sz w:val="28"/>
          <w:szCs w:val="28"/>
        </w:rPr>
      </w:pPr>
    </w:p>
    <w:p w:rsidR="00796BCB" w:rsidRDefault="002E215C" w:rsidP="002E215C">
      <w:pPr>
        <w:rPr>
          <w:sz w:val="28"/>
          <w:szCs w:val="28"/>
        </w:rPr>
      </w:pPr>
      <w:r w:rsidRPr="007D59B7">
        <w:rPr>
          <w:sz w:val="28"/>
          <w:szCs w:val="28"/>
        </w:rPr>
        <w:t>Начальник</w:t>
      </w:r>
      <w:r w:rsidR="00796BCB">
        <w:rPr>
          <w:sz w:val="28"/>
          <w:szCs w:val="28"/>
        </w:rPr>
        <w:t xml:space="preserve"> </w:t>
      </w:r>
      <w:r w:rsidRPr="007D59B7">
        <w:rPr>
          <w:sz w:val="28"/>
          <w:szCs w:val="28"/>
        </w:rPr>
        <w:t xml:space="preserve">юридического отдела </w:t>
      </w:r>
    </w:p>
    <w:p w:rsidR="00796BCB" w:rsidRDefault="00796BCB" w:rsidP="002E21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E215C" w:rsidRPr="007D59B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E215C" w:rsidRPr="007D59B7">
        <w:rPr>
          <w:sz w:val="28"/>
          <w:szCs w:val="28"/>
        </w:rPr>
        <w:t xml:space="preserve">Кореновского </w:t>
      </w:r>
      <w:proofErr w:type="gramStart"/>
      <w:r w:rsidR="002E215C" w:rsidRPr="007D59B7">
        <w:rPr>
          <w:sz w:val="28"/>
          <w:szCs w:val="28"/>
        </w:rPr>
        <w:t>городского</w:t>
      </w:r>
      <w:proofErr w:type="gramEnd"/>
      <w:r w:rsidR="002E215C" w:rsidRPr="007D59B7">
        <w:rPr>
          <w:sz w:val="28"/>
          <w:szCs w:val="28"/>
        </w:rPr>
        <w:t xml:space="preserve"> </w:t>
      </w:r>
    </w:p>
    <w:p w:rsidR="002E215C" w:rsidRPr="007D59B7" w:rsidRDefault="002E215C" w:rsidP="002E215C">
      <w:pPr>
        <w:rPr>
          <w:sz w:val="28"/>
          <w:szCs w:val="28"/>
        </w:rPr>
      </w:pPr>
      <w:r w:rsidRPr="007D59B7">
        <w:rPr>
          <w:sz w:val="28"/>
          <w:szCs w:val="28"/>
        </w:rPr>
        <w:t>поселения</w:t>
      </w:r>
      <w:r w:rsidR="00796BCB">
        <w:rPr>
          <w:sz w:val="28"/>
          <w:szCs w:val="28"/>
        </w:rPr>
        <w:t xml:space="preserve"> Кореновского района</w:t>
      </w:r>
      <w:r w:rsidR="00796BCB">
        <w:rPr>
          <w:sz w:val="28"/>
          <w:szCs w:val="28"/>
        </w:rPr>
        <w:tab/>
      </w:r>
      <w:r w:rsidR="00796BCB">
        <w:rPr>
          <w:sz w:val="28"/>
          <w:szCs w:val="28"/>
        </w:rPr>
        <w:tab/>
      </w:r>
      <w:r w:rsidR="00796BCB">
        <w:rPr>
          <w:sz w:val="28"/>
          <w:szCs w:val="28"/>
        </w:rPr>
        <w:tab/>
      </w:r>
      <w:r w:rsidR="00796BCB">
        <w:rPr>
          <w:sz w:val="28"/>
          <w:szCs w:val="28"/>
        </w:rPr>
        <w:tab/>
        <w:t xml:space="preserve">                </w:t>
      </w:r>
      <w:r w:rsidRPr="007D59B7">
        <w:rPr>
          <w:sz w:val="28"/>
          <w:szCs w:val="28"/>
        </w:rPr>
        <w:t>М.В. Омельченко</w:t>
      </w:r>
    </w:p>
    <w:sectPr w:rsidR="002E215C" w:rsidRPr="007D59B7" w:rsidSect="00942F9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A"/>
    <w:rsid w:val="00034D61"/>
    <w:rsid w:val="000379E7"/>
    <w:rsid w:val="001F1555"/>
    <w:rsid w:val="0026537A"/>
    <w:rsid w:val="002E215C"/>
    <w:rsid w:val="004B14F8"/>
    <w:rsid w:val="00505C36"/>
    <w:rsid w:val="00542481"/>
    <w:rsid w:val="006D61A5"/>
    <w:rsid w:val="00796BCB"/>
    <w:rsid w:val="007C7A28"/>
    <w:rsid w:val="00942F92"/>
    <w:rsid w:val="009C6E0A"/>
    <w:rsid w:val="00A94356"/>
    <w:rsid w:val="00DE01EC"/>
    <w:rsid w:val="00E92F53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11</cp:revision>
  <cp:lastPrinted>2015-12-15T13:04:00Z</cp:lastPrinted>
  <dcterms:created xsi:type="dcterms:W3CDTF">2015-04-10T14:50:00Z</dcterms:created>
  <dcterms:modified xsi:type="dcterms:W3CDTF">2015-12-15T13:06:00Z</dcterms:modified>
</cp:coreProperties>
</file>