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3C0F">
        <w:rPr>
          <w:rFonts w:ascii="Courier New" w:hAnsi="Courier New" w:cs="Courier New"/>
          <w:noProof/>
        </w:rPr>
        <w:drawing>
          <wp:inline distT="0" distB="0" distL="0" distR="0" wp14:anchorId="3335A2A3" wp14:editId="1ADD1D09">
            <wp:extent cx="605790" cy="6591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3C0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3C0F">
        <w:rPr>
          <w:b/>
          <w:sz w:val="28"/>
          <w:szCs w:val="28"/>
          <w:lang w:eastAsia="ar-SA"/>
        </w:rPr>
        <w:t>КОРЕНОВСКОГО РАЙОНА</w:t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93C0F">
        <w:rPr>
          <w:b/>
          <w:sz w:val="36"/>
          <w:szCs w:val="36"/>
          <w:lang w:eastAsia="ar-SA"/>
        </w:rPr>
        <w:t>ПОСТАНОВЛЕНИЕ</w:t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B93C0F">
        <w:rPr>
          <w:sz w:val="28"/>
          <w:szCs w:val="28"/>
          <w:lang w:eastAsia="ar-SA"/>
        </w:rPr>
        <w:t xml:space="preserve">от 11.04.2018   </w:t>
      </w:r>
      <w:r w:rsidRPr="00B93C0F">
        <w:rPr>
          <w:sz w:val="28"/>
          <w:szCs w:val="28"/>
          <w:lang w:eastAsia="ar-SA"/>
        </w:rPr>
        <w:tab/>
      </w:r>
      <w:r w:rsidRPr="00B93C0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B93C0F">
        <w:rPr>
          <w:sz w:val="28"/>
          <w:szCs w:val="28"/>
          <w:lang w:eastAsia="ar-SA"/>
        </w:rPr>
        <w:tab/>
      </w:r>
      <w:r w:rsidRPr="00B93C0F">
        <w:rPr>
          <w:sz w:val="28"/>
          <w:szCs w:val="28"/>
          <w:lang w:eastAsia="ar-SA"/>
        </w:rPr>
        <w:tab/>
      </w:r>
      <w:r w:rsidRPr="00B93C0F">
        <w:rPr>
          <w:sz w:val="28"/>
          <w:szCs w:val="28"/>
          <w:lang w:eastAsia="ar-SA"/>
        </w:rPr>
        <w:tab/>
        <w:t xml:space="preserve">  № 44</w:t>
      </w:r>
      <w:r>
        <w:rPr>
          <w:sz w:val="28"/>
          <w:szCs w:val="28"/>
          <w:lang w:eastAsia="ar-SA"/>
        </w:rPr>
        <w:t>4</w:t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B93C0F">
        <w:rPr>
          <w:sz w:val="28"/>
          <w:szCs w:val="28"/>
          <w:lang w:eastAsia="ar-SA"/>
        </w:rPr>
        <w:t xml:space="preserve">г. Кореновск </w:t>
      </w:r>
    </w:p>
    <w:p w:rsidR="00B93C0F" w:rsidRPr="00B93C0F" w:rsidRDefault="00B93C0F" w:rsidP="00B93C0F">
      <w:pPr>
        <w:tabs>
          <w:tab w:val="left" w:pos="708"/>
        </w:tabs>
        <w:suppressAutoHyphens/>
        <w:autoSpaceDN w:val="0"/>
        <w:jc w:val="center"/>
        <w:rPr>
          <w:noProof/>
        </w:rPr>
      </w:pPr>
    </w:p>
    <w:p w:rsidR="00C43549" w:rsidRDefault="00C43549" w:rsidP="00C4354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1364E7" w:rsidRDefault="001364E7" w:rsidP="00C4354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92D6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1364E7" w:rsidRDefault="001364E7" w:rsidP="00C4354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C43549" w:rsidRDefault="001364E7" w:rsidP="00C435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2D6A">
        <w:rPr>
          <w:b/>
          <w:sz w:val="28"/>
          <w:szCs w:val="28"/>
        </w:rPr>
        <w:t>12 декабря</w:t>
      </w:r>
      <w:r>
        <w:rPr>
          <w:b/>
          <w:sz w:val="28"/>
          <w:szCs w:val="28"/>
        </w:rPr>
        <w:t xml:space="preserve"> 2017 года № </w:t>
      </w:r>
      <w:r w:rsidRPr="003A14FA">
        <w:rPr>
          <w:b/>
          <w:sz w:val="28"/>
          <w:szCs w:val="28"/>
        </w:rPr>
        <w:t>2</w:t>
      </w:r>
      <w:r w:rsidR="00A92D6A">
        <w:rPr>
          <w:b/>
          <w:sz w:val="28"/>
          <w:szCs w:val="28"/>
        </w:rPr>
        <w:t>209</w:t>
      </w:r>
      <w:r w:rsidRPr="003A14FA">
        <w:rPr>
          <w:b/>
          <w:sz w:val="28"/>
          <w:szCs w:val="28"/>
        </w:rPr>
        <w:t xml:space="preserve"> «</w:t>
      </w:r>
      <w:r w:rsidR="00A92D6A" w:rsidRPr="00D87B94">
        <w:rPr>
          <w:b/>
          <w:bCs/>
          <w:sz w:val="28"/>
          <w:szCs w:val="28"/>
        </w:rPr>
        <w:t>Об утверждении Положения</w:t>
      </w:r>
    </w:p>
    <w:p w:rsidR="00C43549" w:rsidRDefault="00A92D6A" w:rsidP="00C43549">
      <w:pPr>
        <w:jc w:val="center"/>
        <w:rPr>
          <w:b/>
          <w:bCs/>
          <w:sz w:val="28"/>
          <w:szCs w:val="28"/>
        </w:rPr>
      </w:pPr>
      <w:r w:rsidRPr="00D87B94">
        <w:rPr>
          <w:b/>
          <w:bCs/>
          <w:sz w:val="28"/>
          <w:szCs w:val="28"/>
        </w:rPr>
        <w:t>о закупке товаров, работ, услуг</w:t>
      </w:r>
      <w:r>
        <w:rPr>
          <w:b/>
          <w:bCs/>
          <w:sz w:val="28"/>
          <w:szCs w:val="28"/>
        </w:rPr>
        <w:t xml:space="preserve"> </w:t>
      </w:r>
      <w:r w:rsidRPr="00D87B94">
        <w:rPr>
          <w:rFonts w:eastAsia="Arial Unicode MS"/>
          <w:b/>
          <w:sz w:val="28"/>
          <w:szCs w:val="28"/>
          <w:lang w:bidi="ru-RU"/>
        </w:rPr>
        <w:t>муниципальным бюджетным киновидеозрелищным учреждением</w:t>
      </w:r>
      <w:r>
        <w:rPr>
          <w:rFonts w:eastAsia="Arial Unicode MS"/>
          <w:b/>
          <w:sz w:val="28"/>
          <w:szCs w:val="28"/>
          <w:lang w:bidi="ru-RU"/>
        </w:rPr>
        <w:t xml:space="preserve"> </w:t>
      </w:r>
      <w:r w:rsidRPr="00D87B94">
        <w:rPr>
          <w:b/>
          <w:bCs/>
          <w:sz w:val="28"/>
          <w:szCs w:val="28"/>
        </w:rPr>
        <w:t>Кореновского городского</w:t>
      </w:r>
    </w:p>
    <w:p w:rsidR="001364E7" w:rsidRPr="0073734F" w:rsidRDefault="00A92D6A" w:rsidP="00C43549">
      <w:pPr>
        <w:jc w:val="center"/>
        <w:rPr>
          <w:b/>
          <w:sz w:val="28"/>
          <w:szCs w:val="28"/>
        </w:rPr>
      </w:pPr>
      <w:r w:rsidRPr="00D87B94">
        <w:rPr>
          <w:b/>
          <w:bCs/>
          <w:sz w:val="28"/>
          <w:szCs w:val="28"/>
        </w:rPr>
        <w:t>поселения Кореновского района</w:t>
      </w:r>
      <w:r w:rsidR="001364E7" w:rsidRPr="0073734F">
        <w:rPr>
          <w:b/>
          <w:sz w:val="28"/>
          <w:szCs w:val="28"/>
        </w:rPr>
        <w:t>»</w:t>
      </w:r>
    </w:p>
    <w:p w:rsidR="00C43549" w:rsidRDefault="00C43549" w:rsidP="001364E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3549" w:rsidRDefault="00C43549" w:rsidP="001364E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1364E7" w:rsidRDefault="001364E7" w:rsidP="00C4354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1364E7" w:rsidRDefault="001364E7" w:rsidP="00C43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 w:rsidR="00A92D6A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2017</w:t>
      </w:r>
      <w:r w:rsidRPr="006226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A92D6A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Pr="006226DE">
        <w:rPr>
          <w:sz w:val="28"/>
          <w:szCs w:val="28"/>
        </w:rPr>
        <w:t>«</w:t>
      </w:r>
      <w:r w:rsidR="00A92D6A" w:rsidRPr="00A92D6A">
        <w:rPr>
          <w:bCs/>
          <w:sz w:val="28"/>
          <w:szCs w:val="28"/>
        </w:rPr>
        <w:t>Об утверждении Положения о закупке товаров, работ, услуг</w:t>
      </w:r>
      <w:r w:rsidR="00A92D6A">
        <w:rPr>
          <w:bCs/>
          <w:sz w:val="28"/>
          <w:szCs w:val="28"/>
        </w:rPr>
        <w:t xml:space="preserve"> </w:t>
      </w:r>
      <w:r w:rsidR="00A92D6A" w:rsidRPr="00A92D6A">
        <w:rPr>
          <w:rFonts w:eastAsia="Arial Unicode MS"/>
          <w:sz w:val="28"/>
          <w:szCs w:val="28"/>
          <w:lang w:bidi="ru-RU"/>
        </w:rPr>
        <w:t>муниципальным бюджетным киновидеозрелищным учреждением</w:t>
      </w:r>
      <w:r w:rsidR="00A92D6A">
        <w:rPr>
          <w:rFonts w:eastAsia="Arial Unicode MS"/>
          <w:sz w:val="28"/>
          <w:szCs w:val="28"/>
          <w:lang w:bidi="ru-RU"/>
        </w:rPr>
        <w:t xml:space="preserve"> </w:t>
      </w:r>
      <w:r w:rsidR="00A92D6A" w:rsidRPr="00A92D6A">
        <w:rPr>
          <w:bCs/>
          <w:sz w:val="28"/>
          <w:szCs w:val="28"/>
        </w:rPr>
        <w:t>Кореновского городского поселения Кореновского района</w:t>
      </w:r>
      <w:r w:rsidRPr="006226D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</w:t>
      </w:r>
      <w:r w:rsidR="00A92D6A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04745D">
        <w:rPr>
          <w:sz w:val="28"/>
          <w:szCs w:val="28"/>
        </w:rPr>
        <w:t>изменени</w:t>
      </w:r>
      <w:r w:rsidR="00A92D6A">
        <w:rPr>
          <w:sz w:val="28"/>
          <w:szCs w:val="28"/>
        </w:rPr>
        <w:t>я</w:t>
      </w:r>
      <w:r w:rsidRPr="0004745D">
        <w:rPr>
          <w:sz w:val="28"/>
          <w:szCs w:val="28"/>
        </w:rPr>
        <w:t>:</w:t>
      </w:r>
    </w:p>
    <w:p w:rsidR="001364E7" w:rsidRDefault="001364E7" w:rsidP="00C4354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1F8F">
        <w:rPr>
          <w:sz w:val="28"/>
          <w:szCs w:val="28"/>
        </w:rPr>
        <w:t xml:space="preserve"> Статью 5</w:t>
      </w:r>
      <w:r w:rsidR="00BF7CFE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BF7CFE" w:rsidRPr="00BF7CFE" w:rsidRDefault="00BF7CFE" w:rsidP="00C43549">
      <w:pPr>
        <w:pStyle w:val="2"/>
        <w:spacing w:before="0" w:after="0"/>
        <w:ind w:firstLine="709"/>
        <w:jc w:val="left"/>
        <w:rPr>
          <w:rFonts w:ascii="Times New Roman" w:hAnsi="Times New Roman"/>
          <w:b w:val="0"/>
          <w:i w:val="0"/>
          <w:szCs w:val="28"/>
        </w:rPr>
      </w:pPr>
      <w:r w:rsidRPr="00BF7CFE">
        <w:rPr>
          <w:rFonts w:ascii="Times New Roman" w:hAnsi="Times New Roman"/>
          <w:b w:val="0"/>
          <w:i w:val="0"/>
          <w:szCs w:val="28"/>
        </w:rPr>
        <w:t>«</w:t>
      </w:r>
      <w:bookmarkStart w:id="0" w:name="_Toc311621938"/>
      <w:bookmarkStart w:id="1" w:name="_Toc465861580"/>
      <w:r w:rsidRPr="00BF7CFE">
        <w:rPr>
          <w:rFonts w:ascii="Times New Roman" w:hAnsi="Times New Roman"/>
          <w:b w:val="0"/>
          <w:i w:val="0"/>
          <w:szCs w:val="28"/>
        </w:rPr>
        <w:t>Статья 5. Планирование закупочной деятельности</w:t>
      </w:r>
      <w:bookmarkEnd w:id="0"/>
      <w:bookmarkEnd w:id="1"/>
    </w:p>
    <w:p w:rsidR="00BF7CFE" w:rsidRPr="00BF7CFE" w:rsidRDefault="00BF7CFE" w:rsidP="00C43549">
      <w:pPr>
        <w:pStyle w:val="210"/>
        <w:spacing w:after="0" w:line="240" w:lineRule="auto"/>
        <w:ind w:firstLine="709"/>
        <w:jc w:val="both"/>
      </w:pPr>
      <w:r w:rsidRPr="00BF7CFE">
        <w:t>1. Планирование закупок осуществляется Заказчиком путем разработки и утверждения Плана закуп</w:t>
      </w:r>
      <w:r w:rsidR="00F06B80">
        <w:t>ки</w:t>
      </w:r>
      <w:r w:rsidR="003F04DA">
        <w:t xml:space="preserve"> товаров</w:t>
      </w:r>
      <w:r w:rsidR="00F06B80">
        <w:t xml:space="preserve"> (</w:t>
      </w:r>
      <w:r w:rsidR="003F04DA">
        <w:t>работ, услуг</w:t>
      </w:r>
      <w:r w:rsidR="00F06B80">
        <w:t>)</w:t>
      </w:r>
      <w:r w:rsidRPr="00BF7CFE">
        <w:t xml:space="preserve"> на соответствующий календарный год. </w:t>
      </w:r>
    </w:p>
    <w:p w:rsidR="00BF7CFE" w:rsidRPr="00BF7CFE" w:rsidRDefault="00BF7CFE" w:rsidP="00C43549">
      <w:pPr>
        <w:pStyle w:val="210"/>
        <w:shd w:val="clear" w:color="auto" w:fill="auto"/>
        <w:spacing w:after="0" w:line="240" w:lineRule="auto"/>
        <w:ind w:firstLine="709"/>
        <w:jc w:val="both"/>
      </w:pPr>
      <w:r w:rsidRPr="00BF7CFE">
        <w:t>2. Формирование Плана закуп</w:t>
      </w:r>
      <w:r w:rsidR="00F06B80">
        <w:t>ки товаров (работ, услуг)</w:t>
      </w:r>
      <w:r w:rsidRPr="00BF7CFE">
        <w:t xml:space="preserve"> и размещение так</w:t>
      </w:r>
      <w:r w:rsidR="00F06B80">
        <w:t>ого</w:t>
      </w:r>
      <w:r w:rsidRPr="00BF7CFE">
        <w:t xml:space="preserve"> план</w:t>
      </w:r>
      <w:r w:rsidR="00F06B80">
        <w:t>а</w:t>
      </w:r>
      <w:r w:rsidRPr="00BF7CFE">
        <w:t xml:space="preserve"> в единой информационной системе осуществляется Заказчиком в соответствии с правилами формирования плана закупки товаров (работ, услуг) и требованиями к форме плана закупки товаров (работ, услуг) в порядке, установленном Правительством Российской Федерации. </w:t>
      </w:r>
      <w:r w:rsidR="00223716">
        <w:t xml:space="preserve"> </w:t>
      </w:r>
    </w:p>
    <w:p w:rsidR="00BF7CFE" w:rsidRPr="00BF7CFE" w:rsidRDefault="00BF7CFE" w:rsidP="00C43549">
      <w:pPr>
        <w:pStyle w:val="210"/>
        <w:shd w:val="clear" w:color="auto" w:fill="auto"/>
        <w:spacing w:after="0" w:line="240" w:lineRule="auto"/>
        <w:ind w:firstLine="709"/>
        <w:jc w:val="both"/>
      </w:pPr>
      <w:r w:rsidRPr="00BF7CFE">
        <w:t xml:space="preserve">3. План закупки </w:t>
      </w:r>
      <w:r w:rsidR="00F06B80" w:rsidRPr="00F06B80">
        <w:t xml:space="preserve">товаров (работ, услуг) </w:t>
      </w:r>
      <w:r w:rsidRPr="00BF7CFE">
        <w:t>содерж</w:t>
      </w:r>
      <w:r w:rsidR="00F06B80">
        <w:t>и</w:t>
      </w:r>
      <w:r w:rsidRPr="00BF7CFE">
        <w:t>т, в том числе, раздел об участии субъектов малого и среднего предпринимательства в закупке в соответствии с утвержденными Заказчиком перечнями товаров, работ, услуг, закупка которых осуществляется у таких субъектов в случаях, установленных Федеральным законом № 223-ФЗ.</w:t>
      </w:r>
    </w:p>
    <w:p w:rsidR="00BF7CFE" w:rsidRPr="00BF7CFE" w:rsidRDefault="00F06B80" w:rsidP="00C43549">
      <w:pPr>
        <w:pStyle w:val="210"/>
        <w:shd w:val="clear" w:color="auto" w:fill="auto"/>
        <w:spacing w:after="0" w:line="240" w:lineRule="auto"/>
        <w:ind w:firstLine="709"/>
        <w:jc w:val="both"/>
      </w:pPr>
      <w:r>
        <w:t>4</w:t>
      </w:r>
      <w:r w:rsidR="00BF7CFE" w:rsidRPr="00BF7CFE">
        <w:t>. План закупки является основанием для осуществления закупки. Заказчик вправе корректировать (дополнять, изменять) План закупки.</w:t>
      </w:r>
    </w:p>
    <w:p w:rsidR="00BF7CFE" w:rsidRPr="00BF7CFE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>5</w:t>
      </w:r>
      <w:r w:rsidR="00BF7CFE" w:rsidRPr="00BF7CFE">
        <w:t xml:space="preserve">. Корректировка Плана закупки может осуществляться, в том числе в </w:t>
      </w:r>
      <w:r w:rsidR="00BF7CFE" w:rsidRPr="00BF7CFE">
        <w:lastRenderedPageBreak/>
        <w:t>случае: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BF7CFE" w:rsidRPr="00BF7CFE" w:rsidRDefault="00BF7CFE" w:rsidP="00C43549">
      <w:pPr>
        <w:pStyle w:val="210"/>
        <w:spacing w:after="0" w:line="240" w:lineRule="auto"/>
        <w:ind w:firstLine="709"/>
        <w:jc w:val="both"/>
      </w:pPr>
      <w:r w:rsidRPr="00BF7CFE">
        <w:t xml:space="preserve">в) в иных случаях, установленных настоящим Положением и другими документами заказчика. </w:t>
      </w:r>
    </w:p>
    <w:p w:rsidR="00BF7CFE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>6</w:t>
      </w:r>
      <w:r w:rsidR="00BF7CFE" w:rsidRPr="00BF7CFE">
        <w:t>. В случае,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официальном сайте извещения о закупке, документации о закупке или вносимых в них изменений.</w:t>
      </w:r>
    </w:p>
    <w:p w:rsidR="001705A7" w:rsidRPr="00BF7CFE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>7</w:t>
      </w:r>
      <w:r w:rsidRPr="001705A7">
        <w:t>. В Плане закупки могут не отражаться с учетом части 15 статьи 4 Федерального закона № 223-ФЗ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рублей.</w:t>
      </w:r>
    </w:p>
    <w:p w:rsidR="00BF7CFE" w:rsidRPr="00BF7CFE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>8</w:t>
      </w:r>
      <w:r w:rsidR="00BF7CFE" w:rsidRPr="00BF7CFE">
        <w:t>. Договоры на поставку товаров, выполнение работ, оказание услуг заключаются заказчиком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№ 223-ФЗ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Законом № 223-ФЗ),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BF7CFE" w:rsidRPr="00BF7CFE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>9</w:t>
      </w:r>
      <w:r w:rsidR="00BF7CFE" w:rsidRPr="00BF7CFE">
        <w:t>. 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 xml:space="preserve">а) </w:t>
      </w:r>
      <w:r w:rsidRPr="00BF7CFE">
        <w:tab/>
        <w:t>производственная программа, учитывающая все закупки, формирующие смету затрат на производство и реализацию товаров (работ, услуг);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 xml:space="preserve">б) </w:t>
      </w:r>
      <w:r w:rsidRPr="00BF7CFE">
        <w:tab/>
        <w:t>ремонтная программа (план ремонтов);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 xml:space="preserve">в) </w:t>
      </w:r>
      <w:r w:rsidRPr="00BF7CFE">
        <w:tab/>
        <w:t>инвестиционная программа, включая техническое перевооружение и реконструкцию, в том числе в области информационных технологий, новое строительство;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 xml:space="preserve">г) </w:t>
      </w:r>
      <w:r w:rsidRPr="00BF7CFE">
        <w:tab/>
        <w:t>иные программы.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lastRenderedPageBreak/>
        <w:t>1</w:t>
      </w:r>
      <w:r w:rsidR="001705A7">
        <w:t>0</w:t>
      </w:r>
      <w:r w:rsidRPr="00BF7CFE">
        <w:t>. План закупки должен иметь помесячную или поквартальную разбивку.</w:t>
      </w:r>
    </w:p>
    <w:p w:rsidR="00BF7CFE" w:rsidRP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>11. План закупки формируется с учетом утвержденного плана финансово - хозяйственной деятельности и утверждается Заказчиком.</w:t>
      </w:r>
      <w:bookmarkStart w:id="2" w:name="bookmark8"/>
      <w:bookmarkStart w:id="3" w:name="bookmark9"/>
    </w:p>
    <w:p w:rsidR="00BF7CFE" w:rsidRDefault="00BF7CFE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F7CFE">
        <w:t>12. Заказчик вправе анонсировать отдельные запланированные закупки в любых печатных и (или) электронных изданиях.</w:t>
      </w:r>
      <w:bookmarkEnd w:id="2"/>
      <w:bookmarkEnd w:id="3"/>
      <w:r w:rsidRPr="00BF7CFE">
        <w:t>».</w:t>
      </w:r>
    </w:p>
    <w:p w:rsidR="001705A7" w:rsidRDefault="001705A7" w:rsidP="00C43549">
      <w:pPr>
        <w:pStyle w:val="210"/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>
        <w:t xml:space="preserve">1.2. Пункт 2 статьи 14 приложения к постановлению </w:t>
      </w:r>
      <w:r w:rsidRPr="001705A7">
        <w:t>изложить в новой редакции:</w:t>
      </w:r>
    </w:p>
    <w:p w:rsidR="001705A7" w:rsidRPr="006254F2" w:rsidRDefault="001705A7" w:rsidP="00C43549">
      <w:pPr>
        <w:pStyle w:val="210"/>
        <w:shd w:val="clear" w:color="auto" w:fill="auto"/>
        <w:tabs>
          <w:tab w:val="left" w:pos="567"/>
        </w:tabs>
        <w:spacing w:after="0" w:line="240" w:lineRule="auto"/>
        <w:ind w:firstLine="709"/>
        <w:jc w:val="both"/>
      </w:pPr>
      <w:r w:rsidRPr="006254F2">
        <w:t>«</w:t>
      </w:r>
      <w:r w:rsidR="0009653F" w:rsidRPr="006254F2">
        <w:t xml:space="preserve">2. </w:t>
      </w:r>
      <w:r w:rsidRPr="006254F2">
        <w:t>В извещении о закупке должны быть указаны, в том числе, следующие сведения: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способ и форма закупки;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11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 xml:space="preserve">   наименование, местонахождения, почтовый адрес, адрес электронной почты, номер контактного телефона Заказчика;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 (при закупке по единичным расценкам указывается цена единицы продукции, предельный объем продукции, а также информация о том, что оплата продукции осуществляется по цене каждой единицы товара, работы, услуги, исходя из фактического количества или объема поставленной в ходе исполнения договора продукции, но в размере, не превышающем начальную (максимальную) цену договора);</w:t>
      </w:r>
    </w:p>
    <w:p w:rsidR="001705A7" w:rsidRPr="006254F2" w:rsidRDefault="0009653F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место, условия и сроки (периоды) поставки товара, выполнения работы, оказания услуги</w:t>
      </w:r>
      <w:r w:rsidR="001705A7" w:rsidRPr="006254F2">
        <w:rPr>
          <w:sz w:val="28"/>
          <w:szCs w:val="28"/>
        </w:rPr>
        <w:t>;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сведения о начальной (максимальной) цене договора (цене лота), сведения о начальной (максимальной) цене единицы продукции (при необходимости);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установлена, за исключением случаев, предоставления документации в форме электронного документа;</w:t>
      </w:r>
    </w:p>
    <w:p w:rsidR="001705A7" w:rsidRPr="006254F2" w:rsidRDefault="001705A7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место и дата рассмотрения заявок и подведения итогов закупки;</w:t>
      </w:r>
    </w:p>
    <w:p w:rsidR="0009653F" w:rsidRPr="006254F2" w:rsidRDefault="0009653F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срок заключения договора;</w:t>
      </w:r>
    </w:p>
    <w:p w:rsidR="001705A7" w:rsidRDefault="001705A7" w:rsidP="00C43549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4F2">
        <w:rPr>
          <w:sz w:val="28"/>
          <w:szCs w:val="28"/>
        </w:rPr>
        <w:t>иные сведения, предусмотренные настоящим Положением.</w:t>
      </w:r>
      <w:r w:rsidR="00B17339">
        <w:rPr>
          <w:sz w:val="28"/>
          <w:szCs w:val="28"/>
        </w:rPr>
        <w:t>».</w:t>
      </w:r>
    </w:p>
    <w:p w:rsidR="00BF7CFE" w:rsidRDefault="00BE53AF" w:rsidP="00C4354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653F">
        <w:rPr>
          <w:sz w:val="28"/>
          <w:szCs w:val="28"/>
        </w:rPr>
        <w:t>3</w:t>
      </w:r>
      <w:r>
        <w:rPr>
          <w:sz w:val="28"/>
          <w:szCs w:val="28"/>
        </w:rPr>
        <w:t xml:space="preserve"> Абзац второй пункта 1 статьи 57 приложения к постановлению изложить в новой редакции:</w:t>
      </w:r>
    </w:p>
    <w:p w:rsidR="00BE53AF" w:rsidRDefault="00BE53AF" w:rsidP="00C43549">
      <w:pPr>
        <w:pStyle w:val="210"/>
        <w:tabs>
          <w:tab w:val="left" w:pos="1113"/>
        </w:tabs>
        <w:spacing w:after="0" w:line="240" w:lineRule="auto"/>
        <w:ind w:firstLine="709"/>
        <w:jc w:val="both"/>
      </w:pPr>
      <w:r w:rsidRPr="00BE53AF">
        <w:t>«Годовой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1</w:t>
      </w:r>
      <w:r>
        <w:t>5</w:t>
      </w:r>
      <w:r w:rsidRPr="00BE53AF">
        <w:t xml:space="preserve"> (</w:t>
      </w:r>
      <w:r>
        <w:t>пятнадцати</w:t>
      </w:r>
      <w:r w:rsidRPr="00BE53AF">
        <w:t>)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</w:t>
      </w:r>
      <w:r>
        <w:t>купки.».</w:t>
      </w:r>
    </w:p>
    <w:p w:rsidR="005C6BCF" w:rsidRDefault="005C6BCF" w:rsidP="00C43549">
      <w:pPr>
        <w:pStyle w:val="210"/>
        <w:tabs>
          <w:tab w:val="left" w:pos="1113"/>
        </w:tabs>
        <w:spacing w:after="0" w:line="240" w:lineRule="auto"/>
        <w:ind w:firstLine="709"/>
        <w:jc w:val="both"/>
      </w:pPr>
      <w:r>
        <w:t>1.4. Пункт 12 статьи 62 приложения к постановлению изложить в новой редакции:</w:t>
      </w:r>
    </w:p>
    <w:p w:rsidR="005C6BCF" w:rsidRDefault="005C6BCF" w:rsidP="00C43549">
      <w:pPr>
        <w:pStyle w:val="210"/>
        <w:tabs>
          <w:tab w:val="left" w:pos="1113"/>
        </w:tabs>
        <w:spacing w:after="0" w:line="240" w:lineRule="auto"/>
        <w:ind w:firstLine="709"/>
        <w:jc w:val="both"/>
      </w:pPr>
      <w:r>
        <w:t xml:space="preserve">«12. </w:t>
      </w:r>
      <w:r w:rsidRPr="005C6BCF">
        <w:t xml:space="preserve">Договор с единственным поставщиком (подрядчиком, исполнителем) </w:t>
      </w:r>
      <w:r w:rsidRPr="005C6BCF">
        <w:lastRenderedPageBreak/>
        <w:t>заключается Заказчиком в порядке, установленном настоящим Положением и внутренними документами Заказчика. При этом Заказчик вправе провести с таким участником переговоры по снижению цены и заключить договор по цене, согласованной в процессе проведения переговоров.</w:t>
      </w:r>
    </w:p>
    <w:p w:rsidR="005C6BCF" w:rsidRPr="00BE53AF" w:rsidRDefault="005C6BCF" w:rsidP="00C43549">
      <w:pPr>
        <w:pStyle w:val="210"/>
        <w:tabs>
          <w:tab w:val="left" w:pos="1113"/>
        </w:tabs>
        <w:spacing w:after="0" w:line="240" w:lineRule="auto"/>
        <w:ind w:firstLine="709"/>
        <w:jc w:val="both"/>
      </w:pPr>
      <w:r>
        <w:t xml:space="preserve">При осуществлении закупки у единственного поставщика (подрядчика, исполнителя) в случаях, предусмотренных пунктом 3 статьи 55 Положения, договор заключается заказчиком не </w:t>
      </w:r>
      <w:r w:rsidR="006D00C7">
        <w:t>позднее 10 (десяти) дней с даты размещения в единой информационной системе извещения о закупке.».</w:t>
      </w:r>
    </w:p>
    <w:p w:rsidR="00A92D6A" w:rsidRPr="00D87B94" w:rsidRDefault="00C43549" w:rsidP="00C43549">
      <w:pPr>
        <w:ind w:firstLine="709"/>
        <w:jc w:val="both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eastAsia="x-none"/>
        </w:rPr>
        <w:t>2</w:t>
      </w:r>
      <w:r w:rsidR="00A92D6A" w:rsidRPr="00D87B94">
        <w:rPr>
          <w:kern w:val="32"/>
          <w:sz w:val="28"/>
          <w:szCs w:val="28"/>
          <w:lang w:val="x-none" w:eastAsia="x-none"/>
        </w:rPr>
        <w:t xml:space="preserve">. Общему отделу администрации Кореновского городского                        поселения Кореновского района (Устинова) </w:t>
      </w:r>
      <w:r w:rsidR="00A92D6A" w:rsidRPr="00D87B94">
        <w:rPr>
          <w:kern w:val="32"/>
          <w:sz w:val="28"/>
          <w:szCs w:val="28"/>
          <w:lang w:eastAsia="x-none"/>
        </w:rPr>
        <w:t xml:space="preserve">обеспечить </w:t>
      </w:r>
      <w:r w:rsidR="00A92D6A" w:rsidRPr="00D87B94">
        <w:rPr>
          <w:kern w:val="32"/>
          <w:sz w:val="28"/>
          <w:szCs w:val="28"/>
          <w:lang w:val="x-none" w:eastAsia="x-none"/>
        </w:rPr>
        <w:t>разме</w:t>
      </w:r>
      <w:r w:rsidR="00A92D6A" w:rsidRPr="00D87B94">
        <w:rPr>
          <w:kern w:val="32"/>
          <w:sz w:val="28"/>
          <w:szCs w:val="28"/>
          <w:lang w:eastAsia="x-none"/>
        </w:rPr>
        <w:t>щение</w:t>
      </w:r>
      <w:r w:rsidR="00A92D6A" w:rsidRPr="00D87B94">
        <w:rPr>
          <w:kern w:val="32"/>
          <w:sz w:val="28"/>
          <w:szCs w:val="28"/>
          <w:lang w:val="x-none" w:eastAsia="x-none"/>
        </w:rPr>
        <w:t xml:space="preserve">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92D6A" w:rsidRPr="00D87B94" w:rsidRDefault="00C43549" w:rsidP="00C43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D6A" w:rsidRPr="00D87B94">
        <w:rPr>
          <w:sz w:val="28"/>
          <w:szCs w:val="28"/>
        </w:rPr>
        <w:t>. Постановление вступает в силу со дня его подписания.</w:t>
      </w:r>
    </w:p>
    <w:p w:rsidR="001364E7" w:rsidRDefault="001364E7" w:rsidP="00A92D6A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A92D6A" w:rsidRPr="00B96CA1" w:rsidRDefault="00A92D6A" w:rsidP="00A92D6A">
      <w:pPr>
        <w:ind w:firstLine="709"/>
        <w:jc w:val="both"/>
        <w:rPr>
          <w:sz w:val="28"/>
          <w:szCs w:val="28"/>
        </w:rPr>
      </w:pPr>
    </w:p>
    <w:p w:rsidR="001364E7" w:rsidRPr="00D54ADC" w:rsidRDefault="001364E7" w:rsidP="001364E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64E7" w:rsidRPr="00D54ADC" w:rsidRDefault="001364E7" w:rsidP="001364E7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1364E7" w:rsidRDefault="001364E7" w:rsidP="001364E7">
      <w:pPr>
        <w:rPr>
          <w:sz w:val="28"/>
          <w:szCs w:val="28"/>
        </w:rPr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Пергун</w:t>
      </w: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p w:rsidR="00DC6223" w:rsidRDefault="00DC6223" w:rsidP="001364E7">
      <w:pPr>
        <w:rPr>
          <w:sz w:val="28"/>
          <w:szCs w:val="28"/>
        </w:rPr>
      </w:pPr>
    </w:p>
    <w:sectPr w:rsidR="00DC6223" w:rsidSect="00C43549">
      <w:headerReference w:type="even" r:id="rId8"/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8E" w:rsidRDefault="007C798E">
      <w:r>
        <w:separator/>
      </w:r>
    </w:p>
  </w:endnote>
  <w:endnote w:type="continuationSeparator" w:id="0">
    <w:p w:rsidR="007C798E" w:rsidRDefault="007C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8E" w:rsidRDefault="007C798E">
      <w:r>
        <w:separator/>
      </w:r>
    </w:p>
  </w:footnote>
  <w:footnote w:type="continuationSeparator" w:id="0">
    <w:p w:rsidR="007C798E" w:rsidRDefault="007C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CF" w:rsidRDefault="005C6BCF" w:rsidP="003F04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BCF" w:rsidRDefault="005C6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CF" w:rsidRPr="009828C6" w:rsidRDefault="005C6BCF" w:rsidP="003F04DA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B93C0F" w:rsidRPr="00B93C0F">
      <w:rPr>
        <w:noProof/>
        <w:sz w:val="28"/>
        <w:szCs w:val="28"/>
        <w:lang w:val="ru-RU"/>
      </w:rPr>
      <w:t>4</w:t>
    </w:r>
    <w:r w:rsidRPr="009828C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570AA"/>
    <w:multiLevelType w:val="multilevel"/>
    <w:tmpl w:val="FA787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B64407"/>
    <w:multiLevelType w:val="multilevel"/>
    <w:tmpl w:val="EFFC4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7"/>
    <w:rsid w:val="0009653F"/>
    <w:rsid w:val="000E1F8F"/>
    <w:rsid w:val="001364E7"/>
    <w:rsid w:val="001705A7"/>
    <w:rsid w:val="00223716"/>
    <w:rsid w:val="003F04DA"/>
    <w:rsid w:val="005C6BCF"/>
    <w:rsid w:val="006254F2"/>
    <w:rsid w:val="006C083A"/>
    <w:rsid w:val="006D00C7"/>
    <w:rsid w:val="007C798E"/>
    <w:rsid w:val="007D6C1F"/>
    <w:rsid w:val="009B092C"/>
    <w:rsid w:val="00A92D6A"/>
    <w:rsid w:val="00B17339"/>
    <w:rsid w:val="00B93C0F"/>
    <w:rsid w:val="00BE53AF"/>
    <w:rsid w:val="00BF7CFE"/>
    <w:rsid w:val="00C43549"/>
    <w:rsid w:val="00DC6223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05A9-6EC5-471D-8106-AA96DC2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F7CF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b/>
      <w:i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4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364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64E7"/>
  </w:style>
  <w:style w:type="paragraph" w:customStyle="1" w:styleId="ConsPlusTitle">
    <w:name w:val="ConsPlusTitle"/>
    <w:rsid w:val="00136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1364E7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1364E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1364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Цветовое выделение"/>
    <w:uiPriority w:val="99"/>
    <w:rsid w:val="00A92D6A"/>
    <w:rPr>
      <w:b/>
      <w:color w:val="000080"/>
      <w:sz w:val="20"/>
    </w:rPr>
  </w:style>
  <w:style w:type="character" w:customStyle="1" w:styleId="20">
    <w:name w:val="Заголовок 2 Знак"/>
    <w:basedOn w:val="a0"/>
    <w:link w:val="2"/>
    <w:uiPriority w:val="9"/>
    <w:rsid w:val="00BF7CF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21">
    <w:name w:val="Основной текст (2)_"/>
    <w:link w:val="210"/>
    <w:rsid w:val="00BF7C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7CFE"/>
    <w:pPr>
      <w:widowControl w:val="0"/>
      <w:shd w:val="clear" w:color="auto" w:fill="FFFFFF"/>
      <w:spacing w:after="426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7C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</cp:revision>
  <cp:lastPrinted>2018-04-12T08:49:00Z</cp:lastPrinted>
  <dcterms:created xsi:type="dcterms:W3CDTF">2018-04-09T13:24:00Z</dcterms:created>
  <dcterms:modified xsi:type="dcterms:W3CDTF">2018-04-12T08:50:00Z</dcterms:modified>
</cp:coreProperties>
</file>