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B0" w:rsidRDefault="002E6DB0" w:rsidP="002E6DB0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41522F">
        <w:rPr>
          <w:b/>
          <w:bCs/>
          <w:sz w:val="28"/>
          <w:szCs w:val="28"/>
        </w:rPr>
        <w:t xml:space="preserve"> будет согласовываться</w:t>
      </w:r>
    </w:p>
    <w:p w:rsidR="0041522F" w:rsidRDefault="0041522F" w:rsidP="002E6DB0">
      <w:pPr>
        <w:pStyle w:val="a3"/>
        <w:jc w:val="right"/>
        <w:rPr>
          <w:b/>
          <w:bCs/>
          <w:sz w:val="28"/>
          <w:szCs w:val="28"/>
        </w:rPr>
      </w:pPr>
    </w:p>
    <w:p w:rsidR="00730407" w:rsidRPr="003B7238" w:rsidRDefault="00730407" w:rsidP="00703B58">
      <w:pPr>
        <w:pStyle w:val="a3"/>
        <w:rPr>
          <w:sz w:val="28"/>
          <w:szCs w:val="28"/>
        </w:rPr>
      </w:pPr>
      <w:r w:rsidRPr="003B7238">
        <w:rPr>
          <w:b/>
          <w:bCs/>
          <w:sz w:val="28"/>
          <w:szCs w:val="28"/>
        </w:rPr>
        <w:t>Совет Кореновского городского поселения</w:t>
      </w:r>
    </w:p>
    <w:p w:rsidR="00730407" w:rsidRPr="003B7238" w:rsidRDefault="00730407" w:rsidP="00703B58">
      <w:pPr>
        <w:jc w:val="center"/>
        <w:rPr>
          <w:b/>
          <w:bCs/>
          <w:sz w:val="28"/>
          <w:szCs w:val="28"/>
        </w:rPr>
      </w:pPr>
      <w:r w:rsidRPr="003B7238">
        <w:rPr>
          <w:b/>
          <w:bCs/>
          <w:sz w:val="28"/>
          <w:szCs w:val="28"/>
        </w:rPr>
        <w:t>Кореновского района</w:t>
      </w:r>
    </w:p>
    <w:p w:rsidR="00703B58" w:rsidRDefault="00807263" w:rsidP="007304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03B58" w:rsidRDefault="00442094" w:rsidP="004420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42094" w:rsidRDefault="00442094" w:rsidP="00442094">
      <w:pPr>
        <w:jc w:val="center"/>
        <w:rPr>
          <w:b/>
          <w:bCs/>
          <w:sz w:val="32"/>
          <w:szCs w:val="32"/>
        </w:rPr>
      </w:pPr>
    </w:p>
    <w:p w:rsidR="00442094" w:rsidRPr="00703B58" w:rsidRDefault="00442094" w:rsidP="00442094">
      <w:pPr>
        <w:jc w:val="center"/>
        <w:rPr>
          <w:b/>
          <w:bCs/>
          <w:sz w:val="32"/>
          <w:szCs w:val="32"/>
        </w:rPr>
      </w:pPr>
    </w:p>
    <w:p w:rsidR="00730407" w:rsidRPr="003B7238" w:rsidRDefault="00A440AB" w:rsidP="00730407">
      <w:pPr>
        <w:rPr>
          <w:bCs/>
          <w:sz w:val="28"/>
          <w:szCs w:val="28"/>
        </w:rPr>
      </w:pPr>
      <w:r>
        <w:rPr>
          <w:sz w:val="28"/>
          <w:szCs w:val="28"/>
        </w:rPr>
        <w:t>__________ 2017</w:t>
      </w:r>
      <w:r w:rsidR="00442094">
        <w:rPr>
          <w:sz w:val="28"/>
          <w:szCs w:val="28"/>
        </w:rPr>
        <w:t xml:space="preserve"> </w:t>
      </w:r>
      <w:r w:rsidR="00730407" w:rsidRPr="003B7238">
        <w:rPr>
          <w:sz w:val="28"/>
          <w:szCs w:val="28"/>
        </w:rPr>
        <w:t>года</w:t>
      </w:r>
      <w:r w:rsidR="00730407" w:rsidRPr="003B7238">
        <w:rPr>
          <w:sz w:val="28"/>
          <w:szCs w:val="28"/>
        </w:rPr>
        <w:tab/>
      </w:r>
      <w:r w:rsidR="00730407" w:rsidRPr="003B7238">
        <w:rPr>
          <w:sz w:val="28"/>
          <w:szCs w:val="28"/>
        </w:rPr>
        <w:tab/>
        <w:t xml:space="preserve">                                    </w:t>
      </w:r>
      <w:r w:rsidR="00703B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№ ___</w:t>
      </w:r>
    </w:p>
    <w:p w:rsidR="00703B58" w:rsidRDefault="00730407" w:rsidP="00442094">
      <w:pPr>
        <w:jc w:val="center"/>
        <w:rPr>
          <w:sz w:val="22"/>
          <w:szCs w:val="22"/>
        </w:rPr>
      </w:pPr>
      <w:r w:rsidRPr="00703B58">
        <w:rPr>
          <w:sz w:val="22"/>
          <w:szCs w:val="22"/>
        </w:rPr>
        <w:t>г. Кореновск</w:t>
      </w:r>
      <w:bookmarkStart w:id="0" w:name="sub_1"/>
    </w:p>
    <w:p w:rsidR="00442094" w:rsidRDefault="00442094" w:rsidP="00442094">
      <w:pPr>
        <w:jc w:val="center"/>
        <w:rPr>
          <w:sz w:val="22"/>
          <w:szCs w:val="22"/>
        </w:rPr>
      </w:pPr>
    </w:p>
    <w:p w:rsidR="00442094" w:rsidRDefault="00442094" w:rsidP="00442094">
      <w:pPr>
        <w:jc w:val="center"/>
        <w:rPr>
          <w:sz w:val="22"/>
          <w:szCs w:val="22"/>
        </w:rPr>
      </w:pPr>
    </w:p>
    <w:p w:rsidR="00442094" w:rsidRPr="00442094" w:rsidRDefault="00442094" w:rsidP="00442094">
      <w:pPr>
        <w:jc w:val="center"/>
        <w:rPr>
          <w:sz w:val="22"/>
          <w:szCs w:val="22"/>
        </w:rPr>
      </w:pPr>
    </w:p>
    <w:p w:rsidR="00703B58" w:rsidRDefault="001947B9" w:rsidP="00703B5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EF3EA9" w:rsidRPr="009C2C09">
        <w:rPr>
          <w:b/>
          <w:sz w:val="28"/>
          <w:szCs w:val="28"/>
        </w:rPr>
        <w:t xml:space="preserve"> в решение Совета Кореновского городского поселения Кореновского района от 27 мая 2015 года № 8</w:t>
      </w:r>
      <w:r w:rsidR="00EF3EA9">
        <w:rPr>
          <w:b/>
          <w:sz w:val="28"/>
          <w:szCs w:val="28"/>
        </w:rPr>
        <w:t>6</w:t>
      </w:r>
      <w:r w:rsidR="00EF3EA9" w:rsidRPr="009C2C09">
        <w:rPr>
          <w:b/>
          <w:sz w:val="28"/>
          <w:szCs w:val="28"/>
        </w:rPr>
        <w:t xml:space="preserve"> «</w:t>
      </w:r>
      <w:r w:rsidR="00807263">
        <w:rPr>
          <w:b/>
          <w:bCs/>
          <w:sz w:val="28"/>
          <w:szCs w:val="28"/>
        </w:rPr>
        <w:t xml:space="preserve">Об утверждении </w:t>
      </w:r>
      <w:r w:rsidR="00EF3EA9">
        <w:rPr>
          <w:b/>
          <w:bCs/>
          <w:sz w:val="28"/>
          <w:szCs w:val="28"/>
        </w:rPr>
        <w:t xml:space="preserve">Правил благоустройства территории Кореновского городского </w:t>
      </w:r>
    </w:p>
    <w:p w:rsidR="00703B58" w:rsidRDefault="00EF3EA9" w:rsidP="0044209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поселения Кореновского района»</w:t>
      </w:r>
    </w:p>
    <w:p w:rsidR="00442094" w:rsidRDefault="00442094" w:rsidP="00442094">
      <w:pPr>
        <w:jc w:val="center"/>
        <w:rPr>
          <w:b/>
          <w:sz w:val="28"/>
          <w:szCs w:val="28"/>
        </w:rPr>
      </w:pPr>
    </w:p>
    <w:p w:rsidR="00442094" w:rsidRPr="00703B58" w:rsidRDefault="00442094" w:rsidP="00442094">
      <w:pPr>
        <w:jc w:val="center"/>
        <w:rPr>
          <w:b/>
          <w:sz w:val="28"/>
          <w:szCs w:val="28"/>
        </w:rPr>
      </w:pPr>
    </w:p>
    <w:p w:rsidR="00EF3EA9" w:rsidRPr="0043661B" w:rsidRDefault="0043661B" w:rsidP="00436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3661B">
        <w:rPr>
          <w:sz w:val="28"/>
          <w:szCs w:val="28"/>
        </w:rPr>
        <w:t>Руководствуясь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Министерства строительства и жилищно-коммунального хозяйства от 13 апреля 2017 года № 711/</w:t>
      </w:r>
      <w:proofErr w:type="spellStart"/>
      <w:r w:rsidRPr="0043661B">
        <w:rPr>
          <w:sz w:val="28"/>
          <w:szCs w:val="28"/>
        </w:rPr>
        <w:t>пр</w:t>
      </w:r>
      <w:proofErr w:type="spellEnd"/>
      <w:r w:rsidR="00A440AB" w:rsidRPr="0043661B">
        <w:rPr>
          <w:sz w:val="28"/>
          <w:szCs w:val="28"/>
        </w:rPr>
        <w:t>, Совет Кореновского городского поселения Кореновского района</w:t>
      </w:r>
      <w:r w:rsidR="00EF3EA9" w:rsidRPr="0043661B">
        <w:rPr>
          <w:sz w:val="28"/>
          <w:szCs w:val="28"/>
        </w:rPr>
        <w:t xml:space="preserve"> р е ш и л:</w:t>
      </w:r>
    </w:p>
    <w:p w:rsidR="00EF3EA9" w:rsidRDefault="00EF3EA9" w:rsidP="00EF3E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F4044" w:rsidRPr="004F1D97">
        <w:rPr>
          <w:sz w:val="28"/>
          <w:szCs w:val="28"/>
        </w:rPr>
        <w:t>решение Совета Кореновского городского поселения Кореновского района от 27 мая 2015 года № 86 «</w:t>
      </w:r>
      <w:r w:rsidR="002F4044" w:rsidRPr="004F1D97">
        <w:rPr>
          <w:bCs/>
          <w:sz w:val="28"/>
          <w:szCs w:val="28"/>
        </w:rPr>
        <w:t>Об утверждении Правил благоустройства территории Кореновского городского поселения Кореновского района</w:t>
      </w:r>
      <w:r w:rsidR="002F4044" w:rsidRPr="002273EE">
        <w:rPr>
          <w:sz w:val="28"/>
          <w:szCs w:val="28"/>
        </w:rPr>
        <w:t>»</w:t>
      </w:r>
      <w:r w:rsidR="002F40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E041E" w:rsidRDefault="00101AD2" w:rsidP="0043661B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61B">
        <w:rPr>
          <w:sz w:val="28"/>
          <w:szCs w:val="28"/>
        </w:rPr>
        <w:t>1.1.</w:t>
      </w:r>
      <w:r w:rsidR="007E041E" w:rsidRPr="0043661B">
        <w:rPr>
          <w:sz w:val="28"/>
          <w:szCs w:val="28"/>
        </w:rPr>
        <w:t xml:space="preserve"> </w:t>
      </w:r>
      <w:r w:rsidR="009E20BB" w:rsidRPr="0043661B">
        <w:rPr>
          <w:sz w:val="28"/>
          <w:szCs w:val="28"/>
        </w:rPr>
        <w:t xml:space="preserve">Добавить п.18 в раздел 2 </w:t>
      </w:r>
      <w:r w:rsidR="007E041E" w:rsidRPr="0043661B">
        <w:rPr>
          <w:sz w:val="28"/>
          <w:szCs w:val="28"/>
        </w:rPr>
        <w:t xml:space="preserve">приложения к решению </w:t>
      </w:r>
      <w:r w:rsidR="009E20BB" w:rsidRPr="0043661B">
        <w:rPr>
          <w:sz w:val="28"/>
          <w:szCs w:val="28"/>
        </w:rPr>
        <w:t>с подпунктами 18.1</w:t>
      </w:r>
      <w:r w:rsidR="0043661B" w:rsidRPr="0043661B">
        <w:rPr>
          <w:sz w:val="28"/>
          <w:szCs w:val="28"/>
        </w:rPr>
        <w:t xml:space="preserve">. </w:t>
      </w:r>
      <w:r w:rsidR="009E20BB" w:rsidRPr="0043661B">
        <w:rPr>
          <w:sz w:val="28"/>
          <w:szCs w:val="28"/>
        </w:rPr>
        <w:t>-</w:t>
      </w:r>
      <w:r w:rsidR="0043661B" w:rsidRPr="0043661B">
        <w:rPr>
          <w:sz w:val="28"/>
          <w:szCs w:val="28"/>
        </w:rPr>
        <w:t xml:space="preserve"> </w:t>
      </w:r>
      <w:r w:rsidR="009E20BB" w:rsidRPr="0043661B">
        <w:rPr>
          <w:sz w:val="28"/>
          <w:szCs w:val="28"/>
        </w:rPr>
        <w:t>18.</w:t>
      </w:r>
      <w:r w:rsidR="004B792D">
        <w:rPr>
          <w:sz w:val="28"/>
          <w:szCs w:val="28"/>
        </w:rPr>
        <w:t>21</w:t>
      </w:r>
      <w:r w:rsidR="0043661B" w:rsidRPr="0043661B">
        <w:rPr>
          <w:sz w:val="28"/>
          <w:szCs w:val="28"/>
        </w:rPr>
        <w:t>.</w:t>
      </w:r>
      <w:r w:rsidR="009E20BB" w:rsidRPr="0043661B">
        <w:rPr>
          <w:sz w:val="28"/>
          <w:szCs w:val="28"/>
        </w:rPr>
        <w:t xml:space="preserve"> </w:t>
      </w:r>
      <w:r w:rsidR="007E041E" w:rsidRPr="0043661B">
        <w:rPr>
          <w:sz w:val="28"/>
          <w:szCs w:val="28"/>
        </w:rPr>
        <w:t>следующего содержания:</w:t>
      </w:r>
    </w:p>
    <w:p w:rsidR="009E20BB" w:rsidRPr="009E20BB" w:rsidRDefault="009E20BB" w:rsidP="009E20B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«18.1.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поселения, расположенных на участках, имеющих разных владельцев.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18.2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>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устанавливается муниципальной программой по благоустройству территории, утверждаемой постановлением администрации Тихорецкого городского поселения Тихорецкого района (далее-администрация) поселения.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18.3.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благоустройства. Форма паспорта утверждается постановлением администрации.</w:t>
      </w:r>
    </w:p>
    <w:p w:rsidR="009E20BB" w:rsidRPr="009E20BB" w:rsidRDefault="009E20BB" w:rsidP="009E20BB">
      <w:pPr>
        <w:pStyle w:val="af2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18.4.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В паспорте отображается следующая информация: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- о собственниках и границах земельных участков, формирующих территорию объекта благоустройства;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- ситуационный план;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- элементы благоустройства,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- сведения о текущем состоянии;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- сведения о планируемых мероприятиях по благоустройству территорий.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18.5.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поселения (элемента планировочной структуры).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18.6.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Тихорецкого городского поселения Тихорец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кого района (далее - поселение)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, с учетом объективной потребности в развитии тех или иных общественных пространств, экономической эффективности реализации и планов развития поселения.</w:t>
      </w:r>
    </w:p>
    <w:p w:rsidR="009E20BB" w:rsidRPr="009E20BB" w:rsidRDefault="009E20BB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4D00">
        <w:rPr>
          <w:rFonts w:ascii="Times New Roman" w:hAnsi="Times New Roman" w:cs="Times New Roman"/>
          <w:sz w:val="28"/>
          <w:szCs w:val="28"/>
          <w:lang w:eastAsia="ru-RU"/>
        </w:rPr>
        <w:t xml:space="preserve">18.7. 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>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маломобильных групп населения, в том числе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9E20BB" w:rsidRPr="009E20BB" w:rsidRDefault="009E20BB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Проектирование, строительство, установка технических средств и оборудования, способствующих передвижению маломобильных групп </w:t>
      </w:r>
      <w:r w:rsidR="00854D00" w:rsidRPr="009E20BB">
        <w:rPr>
          <w:rFonts w:ascii="Times New Roman" w:hAnsi="Times New Roman" w:cs="Times New Roman"/>
          <w:sz w:val="28"/>
          <w:szCs w:val="28"/>
          <w:lang w:eastAsia="ru-RU"/>
        </w:rPr>
        <w:t>населения, осуществлять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при новом строительстве заказчиком в соответствии с утвержденной проектной документацией.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18.8.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Формы и механизмы общественного участия в принятии решений и реализации проектов комплексного благоустройства и развития городской среды: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1)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участие в развитии городской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государственной и муниципальной власти и жителями муниципального образования, формирует лояльность со стороны населения;</w:t>
      </w:r>
    </w:p>
    <w:p w:rsidR="009E20BB" w:rsidRPr="009E20BB" w:rsidRDefault="009E20BB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ab/>
        <w:t>4) приглашение со стороны органов местного самоуправления поселения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поселения и способствует учету различных мнений, объективному повышению качества решений.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18.9.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решения: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2) разработка внутренних правил, регулирующих процесс общественного участия;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специальных знаний у заинтересованных лиц;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4)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18.10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 Все формы общественного участия направляются на наиболее полное включение всех заинтересованных лиц, на выявление их интересов и ценностей, их отражение в проектировании любых изменений в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поселения.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18.11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. Открытое обсуждение проектов благоустройства территорий </w:t>
      </w:r>
      <w:r w:rsidR="0043661B" w:rsidRPr="009E20BB">
        <w:rPr>
          <w:rFonts w:ascii="Times New Roman" w:hAnsi="Times New Roman" w:cs="Times New Roman"/>
          <w:sz w:val="28"/>
          <w:szCs w:val="28"/>
          <w:lang w:eastAsia="ru-RU"/>
        </w:rPr>
        <w:t>организовывать на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этапе формулирования задач проекта и по итогам каждого из этапов проектирования.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Все решения, касающиеся благоустройства и развития территорий, принимаются открыто и гласно, с учетом мнения жителей соответствующих территорий и иных заинтересованных лиц.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18.13. 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Тихорецкого городского поселения Тихорецкого района в информационно-телекоммуникационной сети «Интернет»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сайта.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18.14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 В свободном доступе в сети Интернет размещается основная проектная и конкурсная документация, а также видеозапись публичных обсуждений проектов благоустройства. Кроме того, предоставляется возможность публичного комментирования и обсуждения материалов проектов.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15.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Формы общественного участия.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2) определение основных видов активностей, функциональных зон общественных пространств, под которыми в целях настоящих рекомендаций понимаются части территории поселения,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консультации в выборе типов покрытий, с учетом функционального зонирования территории;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5) консультации по предполагаемым типам озеленения;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18.16.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17.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осуществляется путем: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1) создания специального раздела на сайте </w:t>
      </w:r>
      <w:r w:rsidR="0043661B" w:rsidRPr="009E20BB">
        <w:rPr>
          <w:rFonts w:ascii="Times New Roman" w:hAnsi="Times New Roman" w:cs="Times New Roman"/>
          <w:sz w:val="28"/>
          <w:szCs w:val="28"/>
          <w:lang w:eastAsia="ru-RU"/>
        </w:rPr>
        <w:t>администрации Тихорецкого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Тихорецкого района, который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4) информирования местных жителей через школы и детские сады, в том числе школьные проекты: организация конкурса рисунков, сборы пожеланий, 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сочинений, макетов, проектов, распространение анкет и приглашения для родителей учащихся;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по телефону;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7) использование социальных сетей и интернет</w:t>
      </w:r>
      <w:r w:rsidR="00436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66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0BB">
        <w:rPr>
          <w:rFonts w:ascii="Times New Roman" w:hAnsi="Times New Roman" w:cs="Times New Roman"/>
          <w:sz w:val="28"/>
          <w:szCs w:val="28"/>
          <w:lang w:eastAsia="ru-RU"/>
        </w:rPr>
        <w:t>ресурсов для обеспечения донесения информации до различных общественных объединений и профессиональных сообществ;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18.18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 Механизмы общественного участия: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1)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212 -ФЗ «Об основах общественного контроля в Российской Федерации»;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2)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4) для проведения общественных обсуждений выбираются хорошо известные людям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5) по итогам встреч, проектных семинаров, воркшопов, дизайн-игр и любых других форматов общественных обсуждений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поселения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6)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проекте, результатах </w:t>
      </w:r>
      <w:proofErr w:type="spellStart"/>
      <w:r w:rsidRPr="009E20BB">
        <w:rPr>
          <w:rFonts w:ascii="Times New Roman" w:hAnsi="Times New Roman" w:cs="Times New Roman"/>
          <w:sz w:val="28"/>
          <w:szCs w:val="28"/>
          <w:lang w:eastAsia="ru-RU"/>
        </w:rPr>
        <w:t>предпроектного</w:t>
      </w:r>
      <w:proofErr w:type="spellEnd"/>
      <w:r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исследования, а также сам проект;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7) общественный контроль является одним из механизмов общественного участия;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8) администрацией поселения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сети Интернет;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9)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(или) на интерактивный портал в сети Интернет;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10)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11)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мест. Реализация комплексных проектов по благоустройству и созданию комфортной городской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9E20BB" w:rsidRPr="009E20BB" w:rsidRDefault="00854D00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792D">
        <w:rPr>
          <w:rFonts w:ascii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1) в создании и предоставлении разного рода услуг и сервисов для посетителей общественных пространств;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2)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3) в строительстве, реконструкции, реставрации объектов недвижимости;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4) в производстве или размещении элементов благоустройства;</w:t>
      </w:r>
    </w:p>
    <w:p w:rsidR="009E20BB" w:rsidRPr="009E20BB" w:rsidRDefault="009E20BB" w:rsidP="009E20BB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>5) в комплексном благоустройстве отдельных территорий, прилегающих к территориям, благоустраиваемым за счет средств поселения;</w:t>
      </w:r>
    </w:p>
    <w:p w:rsidR="009E20BB" w:rsidRPr="009E20BB" w:rsidRDefault="009E20BB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ab/>
        <w:t>5) в организации мероприятий, обеспечивающих приток посетителей на создаваемые общественные пространства;</w:t>
      </w:r>
    </w:p>
    <w:p w:rsidR="009E20BB" w:rsidRPr="009E20BB" w:rsidRDefault="009E20BB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0BB">
        <w:rPr>
          <w:rFonts w:ascii="Times New Roman" w:hAnsi="Times New Roman" w:cs="Times New Roman"/>
          <w:sz w:val="28"/>
          <w:szCs w:val="28"/>
          <w:lang w:eastAsia="ru-RU"/>
        </w:rPr>
        <w:tab/>
        <w:t>7)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пространств.</w:t>
      </w:r>
    </w:p>
    <w:p w:rsidR="009E20BB" w:rsidRPr="009E20BB" w:rsidRDefault="00854D00" w:rsidP="009E20BB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18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792D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t xml:space="preserve"> В реализации комплексных проектов благоустройства могут принимать участие лица, осуществляющие предпринимательскую деятельность </w:t>
      </w:r>
      <w:r w:rsidR="009E20BB" w:rsidRPr="009E20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E20BB" w:rsidRPr="009E20BB" w:rsidRDefault="00854D00" w:rsidP="009E20B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18.</w:t>
      </w:r>
      <w:r w:rsidR="0043661B">
        <w:rPr>
          <w:sz w:val="28"/>
          <w:szCs w:val="28"/>
          <w:lang w:eastAsia="ru-RU"/>
        </w:rPr>
        <w:t>2</w:t>
      </w:r>
      <w:r w:rsidR="004B792D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="009E20BB" w:rsidRPr="009E20BB">
        <w:rPr>
          <w:sz w:val="28"/>
          <w:szCs w:val="28"/>
          <w:lang w:eastAsia="ru-RU"/>
        </w:rPr>
        <w:t xml:space="preserve"> Администрация поселения организует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благоустройства.».</w:t>
      </w:r>
    </w:p>
    <w:p w:rsidR="00442094" w:rsidRPr="00442094" w:rsidRDefault="007E041E" w:rsidP="009E20B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9E20BB">
        <w:rPr>
          <w:bCs/>
          <w:sz w:val="28"/>
          <w:szCs w:val="28"/>
        </w:rPr>
        <w:t>2</w:t>
      </w:r>
      <w:r w:rsidR="000508AD" w:rsidRPr="009E20BB">
        <w:rPr>
          <w:bCs/>
          <w:sz w:val="28"/>
          <w:szCs w:val="28"/>
        </w:rPr>
        <w:t xml:space="preserve">. </w:t>
      </w:r>
      <w:r w:rsidR="00442094" w:rsidRPr="009E20BB">
        <w:rPr>
          <w:bCs/>
          <w:sz w:val="28"/>
          <w:szCs w:val="28"/>
        </w:rPr>
        <w:t>Настоящее решение подлежит</w:t>
      </w:r>
      <w:r w:rsidR="00442094" w:rsidRPr="00442094">
        <w:rPr>
          <w:bCs/>
          <w:sz w:val="28"/>
          <w:szCs w:val="28"/>
        </w:rPr>
        <w:t xml:space="preserve"> опубликованию в печатном средстве массовой информации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:rsidR="00442094" w:rsidRDefault="00DF49B2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0508AD">
        <w:rPr>
          <w:bCs/>
          <w:sz w:val="28"/>
          <w:szCs w:val="28"/>
        </w:rPr>
        <w:t>.</w:t>
      </w:r>
      <w:bookmarkStart w:id="1" w:name="sub_2"/>
      <w:bookmarkEnd w:id="0"/>
      <w:r w:rsidR="000508AD">
        <w:rPr>
          <w:sz w:val="28"/>
          <w:szCs w:val="28"/>
        </w:rPr>
        <w:t xml:space="preserve"> Решение вступает в силу после его официального о</w:t>
      </w:r>
      <w:r w:rsidR="007E041E">
        <w:rPr>
          <w:sz w:val="28"/>
          <w:szCs w:val="28"/>
        </w:rPr>
        <w:t>публикования</w:t>
      </w:r>
      <w:r w:rsidR="000508AD">
        <w:rPr>
          <w:sz w:val="28"/>
          <w:szCs w:val="28"/>
        </w:rPr>
        <w:t>.</w:t>
      </w:r>
      <w:bookmarkEnd w:id="1"/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42094" w:rsidRDefault="00442094" w:rsidP="00442094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63"/>
        <w:gridCol w:w="4766"/>
      </w:tblGrid>
      <w:tr w:rsidR="00EF3EA9" w:rsidRPr="00D608DE" w:rsidTr="00442094">
        <w:tc>
          <w:tcPr>
            <w:tcW w:w="4818" w:type="dxa"/>
            <w:shd w:val="clear" w:color="auto" w:fill="auto"/>
          </w:tcPr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Глава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       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</w:t>
            </w:r>
            <w:r w:rsidR="00442094">
              <w:rPr>
                <w:rFonts w:ascii="Times New Roman" w:hAnsi="Times New Roman"/>
                <w:sz w:val="28"/>
              </w:rPr>
              <w:t xml:space="preserve">                             </w:t>
            </w:r>
            <w:r w:rsidRPr="00D608DE">
              <w:rPr>
                <w:rFonts w:ascii="Times New Roman" w:hAnsi="Times New Roman"/>
                <w:sz w:val="28"/>
              </w:rPr>
              <w:t>Е.Н.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608DE">
              <w:rPr>
                <w:rFonts w:ascii="Times New Roman" w:hAnsi="Times New Roman"/>
                <w:sz w:val="28"/>
              </w:rPr>
              <w:t>Пергун</w:t>
            </w:r>
          </w:p>
        </w:tc>
        <w:tc>
          <w:tcPr>
            <w:tcW w:w="4821" w:type="dxa"/>
            <w:shd w:val="clear" w:color="auto" w:fill="auto"/>
          </w:tcPr>
          <w:p w:rsidR="00EF3EA9" w:rsidRPr="00D608DE" w:rsidRDefault="00AB105F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="00442094">
              <w:rPr>
                <w:rFonts w:ascii="Times New Roman" w:hAnsi="Times New Roman"/>
                <w:sz w:val="28"/>
              </w:rPr>
              <w:t xml:space="preserve"> </w:t>
            </w:r>
            <w:r w:rsidR="00EF3EA9" w:rsidRPr="00D608DE">
              <w:rPr>
                <w:rFonts w:ascii="Times New Roman" w:hAnsi="Times New Roman"/>
                <w:sz w:val="28"/>
              </w:rPr>
              <w:t xml:space="preserve">Совета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>Кореновского городского поселения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Кореновского района  </w:t>
            </w:r>
          </w:p>
          <w:p w:rsidR="00EF3EA9" w:rsidRPr="00D608DE" w:rsidRDefault="00EF3EA9" w:rsidP="0046073C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EF3EA9" w:rsidRPr="00D608DE" w:rsidRDefault="00EF3EA9" w:rsidP="00442094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D608DE">
              <w:rPr>
                <w:rFonts w:ascii="Times New Roman" w:hAnsi="Times New Roman"/>
                <w:sz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AB105F">
              <w:rPr>
                <w:rFonts w:ascii="Times New Roman" w:hAnsi="Times New Roman"/>
                <w:sz w:val="28"/>
              </w:rPr>
              <w:t xml:space="preserve">  Е.Д. Деляниди</w:t>
            </w:r>
            <w:bookmarkStart w:id="2" w:name="_GoBack"/>
            <w:bookmarkEnd w:id="2"/>
          </w:p>
        </w:tc>
      </w:tr>
    </w:tbl>
    <w:p w:rsidR="003C47D2" w:rsidRPr="003B7238" w:rsidRDefault="003C47D2" w:rsidP="000038F5">
      <w:pPr>
        <w:jc w:val="center"/>
        <w:rPr>
          <w:sz w:val="28"/>
          <w:szCs w:val="28"/>
        </w:rPr>
      </w:pPr>
    </w:p>
    <w:sectPr w:rsidR="003C47D2" w:rsidRPr="003B7238" w:rsidSect="00442094">
      <w:headerReference w:type="default" r:id="rId6"/>
      <w:footnotePr>
        <w:pos w:val="beneathText"/>
      </w:footnotePr>
      <w:pgSz w:w="11905" w:h="16837"/>
      <w:pgMar w:top="1134" w:right="567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D9" w:rsidRDefault="004A68D9" w:rsidP="00442094">
      <w:r>
        <w:separator/>
      </w:r>
    </w:p>
  </w:endnote>
  <w:endnote w:type="continuationSeparator" w:id="0">
    <w:p w:rsidR="004A68D9" w:rsidRDefault="004A68D9" w:rsidP="0044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D9" w:rsidRDefault="004A68D9" w:rsidP="00442094">
      <w:r>
        <w:separator/>
      </w:r>
    </w:p>
  </w:footnote>
  <w:footnote w:type="continuationSeparator" w:id="0">
    <w:p w:rsidR="004A68D9" w:rsidRDefault="004A68D9" w:rsidP="0044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271351"/>
      <w:docPartObj>
        <w:docPartGallery w:val="Page Numbers (Top of Page)"/>
        <w:docPartUnique/>
      </w:docPartObj>
    </w:sdtPr>
    <w:sdtEndPr/>
    <w:sdtContent>
      <w:p w:rsidR="00442094" w:rsidRDefault="0044209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05F">
          <w:rPr>
            <w:noProof/>
          </w:rPr>
          <w:t>2</w:t>
        </w:r>
        <w:r>
          <w:fldChar w:fldCharType="end"/>
        </w:r>
      </w:p>
    </w:sdtContent>
  </w:sdt>
  <w:p w:rsidR="00442094" w:rsidRDefault="004420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07"/>
    <w:rsid w:val="000038F5"/>
    <w:rsid w:val="00005A56"/>
    <w:rsid w:val="00031C61"/>
    <w:rsid w:val="000508AD"/>
    <w:rsid w:val="000820A0"/>
    <w:rsid w:val="00101AD2"/>
    <w:rsid w:val="001054C2"/>
    <w:rsid w:val="00111539"/>
    <w:rsid w:val="00133193"/>
    <w:rsid w:val="00146712"/>
    <w:rsid w:val="00175E48"/>
    <w:rsid w:val="001903EB"/>
    <w:rsid w:val="001947B9"/>
    <w:rsid w:val="001F00C8"/>
    <w:rsid w:val="002C0A84"/>
    <w:rsid w:val="002E0AED"/>
    <w:rsid w:val="002E6DB0"/>
    <w:rsid w:val="002F4044"/>
    <w:rsid w:val="0039590F"/>
    <w:rsid w:val="003A1B61"/>
    <w:rsid w:val="003B7238"/>
    <w:rsid w:val="003C47D2"/>
    <w:rsid w:val="003E2B51"/>
    <w:rsid w:val="0041522F"/>
    <w:rsid w:val="00425B46"/>
    <w:rsid w:val="0043661B"/>
    <w:rsid w:val="00442094"/>
    <w:rsid w:val="004867C8"/>
    <w:rsid w:val="004A68D9"/>
    <w:rsid w:val="004B47F6"/>
    <w:rsid w:val="004B573D"/>
    <w:rsid w:val="004B792D"/>
    <w:rsid w:val="004D7FC7"/>
    <w:rsid w:val="00534BB2"/>
    <w:rsid w:val="00536DB3"/>
    <w:rsid w:val="005439EE"/>
    <w:rsid w:val="005478AA"/>
    <w:rsid w:val="005D5954"/>
    <w:rsid w:val="00610B0B"/>
    <w:rsid w:val="00614096"/>
    <w:rsid w:val="00615F02"/>
    <w:rsid w:val="00655543"/>
    <w:rsid w:val="00656566"/>
    <w:rsid w:val="0069450E"/>
    <w:rsid w:val="00694CEC"/>
    <w:rsid w:val="00703B58"/>
    <w:rsid w:val="00730407"/>
    <w:rsid w:val="00794D7B"/>
    <w:rsid w:val="007A1D7C"/>
    <w:rsid w:val="007E041E"/>
    <w:rsid w:val="007E3007"/>
    <w:rsid w:val="00807263"/>
    <w:rsid w:val="008522F1"/>
    <w:rsid w:val="00854D00"/>
    <w:rsid w:val="008557A9"/>
    <w:rsid w:val="00901616"/>
    <w:rsid w:val="0093090C"/>
    <w:rsid w:val="009C580B"/>
    <w:rsid w:val="009E20BB"/>
    <w:rsid w:val="009E5177"/>
    <w:rsid w:val="00A209DD"/>
    <w:rsid w:val="00A440AB"/>
    <w:rsid w:val="00AB105F"/>
    <w:rsid w:val="00B543C9"/>
    <w:rsid w:val="00B61C48"/>
    <w:rsid w:val="00B97DDF"/>
    <w:rsid w:val="00BE748B"/>
    <w:rsid w:val="00C04280"/>
    <w:rsid w:val="00C10012"/>
    <w:rsid w:val="00C821B7"/>
    <w:rsid w:val="00C92ABC"/>
    <w:rsid w:val="00C955BD"/>
    <w:rsid w:val="00D145A5"/>
    <w:rsid w:val="00DC2ACA"/>
    <w:rsid w:val="00DE5389"/>
    <w:rsid w:val="00DF49B2"/>
    <w:rsid w:val="00EF3EA9"/>
    <w:rsid w:val="00F1587A"/>
    <w:rsid w:val="00FA38AF"/>
    <w:rsid w:val="00FD3183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BFD13-5DC2-4E0C-A732-9F958F4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0407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730407"/>
    <w:rPr>
      <w:rFonts w:ascii="Times New Roman" w:eastAsia="Times New Roman" w:hAnsi="Times New Roman" w:cs="Times New Roman"/>
      <w:sz w:val="52"/>
      <w:szCs w:val="24"/>
      <w:lang w:eastAsia="ar-SA"/>
    </w:rPr>
  </w:style>
  <w:style w:type="paragraph" w:customStyle="1" w:styleId="a5">
    <w:name w:val="Содержимое таблицы"/>
    <w:basedOn w:val="a"/>
    <w:rsid w:val="00730407"/>
    <w:pPr>
      <w:widowControl w:val="0"/>
      <w:suppressLineNumbers/>
    </w:pPr>
    <w:rPr>
      <w:rFonts w:eastAsia="Lucida Sans Unicode"/>
      <w:kern w:val="1"/>
    </w:rPr>
  </w:style>
  <w:style w:type="paragraph" w:styleId="a6">
    <w:name w:val="header"/>
    <w:basedOn w:val="a"/>
    <w:link w:val="a7"/>
    <w:uiPriority w:val="99"/>
    <w:rsid w:val="0073040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30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Текст1"/>
    <w:basedOn w:val="a"/>
    <w:rsid w:val="00730407"/>
    <w:rPr>
      <w:rFonts w:ascii="Courier New" w:hAnsi="Courier New"/>
      <w:sz w:val="20"/>
      <w:szCs w:val="20"/>
    </w:rPr>
  </w:style>
  <w:style w:type="table" w:styleId="a8">
    <w:name w:val="Table Grid"/>
    <w:basedOn w:val="a1"/>
    <w:uiPriority w:val="39"/>
    <w:rsid w:val="007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13319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331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50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08A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-">
    <w:name w:val="Интернет-ссылка"/>
    <w:rsid w:val="000508AD"/>
    <w:rPr>
      <w:color w:val="000080"/>
      <w:u w:val="single"/>
    </w:rPr>
  </w:style>
  <w:style w:type="character" w:customStyle="1" w:styleId="ac">
    <w:name w:val="Цветовое выделение"/>
    <w:uiPriority w:val="99"/>
    <w:rsid w:val="00101AD2"/>
    <w:rPr>
      <w:b/>
      <w:bCs/>
      <w:color w:val="26282F"/>
    </w:rPr>
  </w:style>
  <w:style w:type="character" w:customStyle="1" w:styleId="ad">
    <w:name w:val="Гипертекстовая ссылка"/>
    <w:uiPriority w:val="99"/>
    <w:rsid w:val="001F00C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655543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655543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D595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5954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3E2B51"/>
    <w:pPr>
      <w:spacing w:after="0" w:line="240" w:lineRule="auto"/>
    </w:pPr>
  </w:style>
  <w:style w:type="character" w:customStyle="1" w:styleId="af3">
    <w:name w:val="Символы концевой сноски"/>
    <w:basedOn w:val="a0"/>
    <w:rsid w:val="009E5177"/>
    <w:rPr>
      <w:vertAlign w:val="superscript"/>
    </w:rPr>
  </w:style>
  <w:style w:type="paragraph" w:customStyle="1" w:styleId="normal32">
    <w:name w:val="normal32"/>
    <w:basedOn w:val="a"/>
    <w:rsid w:val="009E5177"/>
    <w:pPr>
      <w:jc w:val="center"/>
    </w:pPr>
    <w:rPr>
      <w:rFonts w:ascii="Arial" w:hAnsi="Arial" w:cs="Arial"/>
      <w:sz w:val="34"/>
      <w:szCs w:val="34"/>
    </w:rPr>
  </w:style>
  <w:style w:type="paragraph" w:customStyle="1" w:styleId="ConsNormal">
    <w:name w:val="ConsNormal"/>
    <w:rsid w:val="009E517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4420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209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Наташа</cp:lastModifiedBy>
  <cp:revision>3</cp:revision>
  <cp:lastPrinted>2017-08-28T09:44:00Z</cp:lastPrinted>
  <dcterms:created xsi:type="dcterms:W3CDTF">2017-08-28T09:47:00Z</dcterms:created>
  <dcterms:modified xsi:type="dcterms:W3CDTF">2017-08-28T11:50:00Z</dcterms:modified>
</cp:coreProperties>
</file>