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66" w:rsidRPr="00F85F66" w:rsidRDefault="00F85F66" w:rsidP="00F85F66">
      <w:pPr>
        <w:widowControl w:val="0"/>
        <w:numPr>
          <w:ilvl w:val="8"/>
          <w:numId w:val="1"/>
        </w:numPr>
        <w:tabs>
          <w:tab w:val="clear" w:pos="1584"/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F85F66" w:rsidRPr="00F85F66" w:rsidRDefault="00F85F66" w:rsidP="00F85F6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66" w:rsidRPr="00CA171D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17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</w:p>
    <w:p w:rsidR="00F85F66" w:rsidRPr="00CA171D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A17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85F66" w:rsidRP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5F66" w:rsidRP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Кореновск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F549B" w:rsidRPr="00F1021D" w:rsidRDefault="000F549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21C6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B421C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74C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421C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6C074C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124C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0FE1" w:rsidRPr="00F85F6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0FE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ах аэронавигационной информации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71D" w:rsidRPr="00F85F66" w:rsidRDefault="00CA171D" w:rsidP="00CA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367 от 17 апреля 2020 года «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тных прыжков, демонстрационных </w:t>
      </w: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населенных пунктов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0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. 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района (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Питиримова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) официально 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kern w:val="1"/>
          <w:sz w:val="28"/>
          <w:szCs w:val="28"/>
        </w:rPr>
        <w:t>бнародовать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 района, начальника отдела по гражданской обороне и чрезвычайным ситуациям С.Г. </w:t>
      </w:r>
      <w:proofErr w:type="spellStart"/>
      <w:r w:rsidR="003136DB" w:rsidRPr="00F85F66">
        <w:rPr>
          <w:rFonts w:ascii="Times New Roman" w:hAnsi="Times New Roman"/>
          <w:kern w:val="1"/>
          <w:sz w:val="28"/>
          <w:szCs w:val="28"/>
        </w:rPr>
        <w:t>Чепурного</w:t>
      </w:r>
      <w:proofErr w:type="spellEnd"/>
      <w:r w:rsidR="003136DB" w:rsidRPr="00F85F66">
        <w:rPr>
          <w:rFonts w:ascii="Times New Roman" w:hAnsi="Times New Roman"/>
          <w:kern w:val="1"/>
          <w:sz w:val="28"/>
          <w:szCs w:val="28"/>
        </w:rPr>
        <w:t>.</w:t>
      </w:r>
    </w:p>
    <w:p w:rsidR="003136DB" w:rsidRPr="00F85F66" w:rsidRDefault="00CA171D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/>
          <w:kern w:val="1"/>
          <w:sz w:val="28"/>
          <w:szCs w:val="28"/>
        </w:rPr>
        <w:t>обнародования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.</w:t>
      </w:r>
    </w:p>
    <w:p w:rsidR="003136DB" w:rsidRPr="00F85F66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3136DB" w:rsidRP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Исполняющий обязанности г</w:t>
      </w:r>
      <w:r w:rsidR="003136DB" w:rsidRPr="00F85F66">
        <w:rPr>
          <w:rFonts w:ascii="Times New Roman" w:hAnsi="Times New Roman"/>
          <w:kern w:val="1"/>
          <w:sz w:val="28"/>
          <w:szCs w:val="28"/>
        </w:rPr>
        <w:t>лав</w:t>
      </w:r>
      <w:r>
        <w:rPr>
          <w:rFonts w:ascii="Times New Roman" w:hAnsi="Times New Roman"/>
          <w:kern w:val="1"/>
          <w:sz w:val="28"/>
          <w:szCs w:val="28"/>
        </w:rPr>
        <w:t>ы</w:t>
      </w:r>
    </w:p>
    <w:p w:rsidR="003136DB" w:rsidRPr="00F85F66" w:rsidRDefault="003136DB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Pr="00F85F66">
        <w:rPr>
          <w:rFonts w:ascii="Times New Roman" w:hAnsi="Times New Roman"/>
          <w:kern w:val="1"/>
          <w:sz w:val="28"/>
          <w:szCs w:val="28"/>
        </w:rPr>
        <w:t xml:space="preserve"> городского поселения </w:t>
      </w:r>
    </w:p>
    <w:p w:rsidR="003136DB" w:rsidRPr="00F85F66" w:rsidRDefault="003136DB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F85F66">
        <w:rPr>
          <w:rFonts w:ascii="Times New Roman" w:hAnsi="Times New Roman"/>
          <w:kern w:val="1"/>
          <w:sz w:val="28"/>
          <w:szCs w:val="28"/>
        </w:rPr>
        <w:t>Кореновского</w:t>
      </w:r>
      <w:proofErr w:type="spellEnd"/>
      <w:r w:rsidRPr="00F85F66">
        <w:rPr>
          <w:rFonts w:ascii="Times New Roman" w:hAnsi="Times New Roman"/>
          <w:kern w:val="1"/>
          <w:sz w:val="28"/>
          <w:szCs w:val="28"/>
        </w:rPr>
        <w:t xml:space="preserve"> района                                                                          </w:t>
      </w:r>
      <w:r w:rsidR="00F85F66">
        <w:rPr>
          <w:rFonts w:ascii="Times New Roman" w:hAnsi="Times New Roman"/>
          <w:kern w:val="1"/>
          <w:sz w:val="28"/>
          <w:szCs w:val="28"/>
        </w:rPr>
        <w:tab/>
      </w:r>
      <w:r w:rsidR="00F85F66">
        <w:rPr>
          <w:rFonts w:ascii="Times New Roman" w:hAnsi="Times New Roman"/>
          <w:kern w:val="1"/>
          <w:sz w:val="28"/>
          <w:szCs w:val="28"/>
        </w:rPr>
        <w:tab/>
      </w:r>
      <w:r w:rsidRPr="00F85F66">
        <w:rPr>
          <w:rFonts w:ascii="Times New Roman" w:hAnsi="Times New Roman"/>
          <w:kern w:val="1"/>
          <w:sz w:val="28"/>
          <w:szCs w:val="28"/>
        </w:rPr>
        <w:t xml:space="preserve"> </w:t>
      </w:r>
      <w:r w:rsidR="00F85F66">
        <w:rPr>
          <w:rFonts w:ascii="Times New Roman" w:hAnsi="Times New Roman"/>
          <w:kern w:val="1"/>
          <w:sz w:val="28"/>
          <w:szCs w:val="28"/>
        </w:rPr>
        <w:t>Р.Ф. Громов</w:t>
      </w:r>
    </w:p>
    <w:p w:rsidR="003136DB" w:rsidRPr="00F85F66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3136DB" w:rsidRPr="00F85F66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3136DB" w:rsidRPr="00F85F66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3136DB" w:rsidRDefault="003136DB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CA171D" w:rsidRPr="00F85F66" w:rsidRDefault="00CA171D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3136DB" w:rsidRPr="00F85F66" w:rsidRDefault="003136DB" w:rsidP="0031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 постановлению администрации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>от ___________ № 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C82FFF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5F66" w:rsidRPr="00F85F66" w:rsidRDefault="00C82FFF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F66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6C074C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  <w:r w:rsidR="003136DB"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опубликованы в документах </w:t>
      </w:r>
    </w:p>
    <w:p w:rsidR="00AC0FE1" w:rsidRPr="00F85F66" w:rsidRDefault="00C82FFF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разрешенияна выполнение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C009AD" w:rsidRPr="00F85F66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F85F66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5F6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41395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87720" w:rsidRPr="00F85F66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77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ествляется на постоянной основе;</w:t>
      </w:r>
    </w:p>
    <w:p w:rsidR="0041395F" w:rsidRPr="00CA171D" w:rsidRDefault="0041395F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полеты беспилотных воздушных судов (далее – БВС) с максимальной взлетной массой менее </w:t>
      </w:r>
      <w:r w:rsidR="004A5E7D" w:rsidRPr="00CA171D">
        <w:rPr>
          <w:rFonts w:ascii="Times New Roman" w:hAnsi="Times New Roman"/>
          <w:color w:val="000000"/>
          <w:sz w:val="28"/>
          <w:szCs w:val="28"/>
          <w:lang w:eastAsia="ru-RU"/>
        </w:rPr>
        <w:t>0,25 кг.</w:t>
      </w:r>
    </w:p>
    <w:p w:rsidR="00F85F66" w:rsidRP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71D" w:rsidRDefault="00CA171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71D" w:rsidRDefault="00CA171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71D" w:rsidRDefault="00CA171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F85F66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2.1. Для получения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353180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proofErr w:type="spellStart"/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Кореновский</w:t>
      </w:r>
      <w:proofErr w:type="spellEnd"/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г. Кореновск, ул. Красная, 41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</w:t>
      </w:r>
      <w:r w:rsidR="00390FC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(оригиналы для ознакомления)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заявителей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заявителем является физическое лицо, в том числе 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предприниматель)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либо его, их представителя;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AC0FE1" w:rsidRPr="00F85F66" w:rsidRDefault="00A7243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4265CA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 на воздушное судно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(сведения, выписка из Единого государственного реестра прав на воздушные суда и сделок с ними </w:t>
      </w:r>
      <w:r w:rsidR="001C2BFA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воздушных судов, указанных в подпункте 4 пункта 2.2 раздела </w:t>
      </w:r>
      <w:r w:rsidR="007E3366" w:rsidRPr="005545A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7E3366" w:rsidRP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и др.)</w:t>
      </w:r>
      <w:r w:rsidR="004265CA" w:rsidRPr="005545A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E7987" w:rsidRPr="00F85F66" w:rsidRDefault="004265C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6F57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из Федерального агентства воздушного транспорта (</w:t>
      </w:r>
      <w:proofErr w:type="spellStart"/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A6F57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государственной регистрации гражданского воздушного судна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беспилотного гражданского воздушного судна с максимальной взлетной массой </w:t>
      </w:r>
      <w:r w:rsidR="00F2712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свыше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килограммов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53F6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свидетельство о государственной регистрации</w:t>
      </w:r>
      <w:r w:rsidR="00014F8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153F6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53F62" w:rsidRPr="00F85F66" w:rsidRDefault="00153F62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427A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сведения из Федерального агентства воздушного транспорта (</w:t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) о постановке на учет беспилотного гражданского воздушного судна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 максимальной взлетной массой от 0,25 килограмма до 30 килограммов,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учетную запись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(уведомление, выписка</w:t>
      </w:r>
      <w:r w:rsidR="00014F80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3F62" w:rsidRPr="00F85F66" w:rsidRDefault="00153F62" w:rsidP="00153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</w:t>
      </w:r>
      <w:r w:rsidR="00695CA0"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(сертификат) к данному договору;</w:t>
      </w:r>
    </w:p>
    <w:p w:rsidR="009911B4" w:rsidRPr="00F85F66" w:rsidRDefault="00A72434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подтверждающие получение согласия на обработку персональных данных.</w:t>
      </w:r>
    </w:p>
    <w:p w:rsidR="00A12F08" w:rsidRPr="00F85F66" w:rsidRDefault="00A12F08" w:rsidP="00A5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2.2.1. Предоставление документов, указанных в подпунктах 3-4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 авиационных правил 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</w:t>
      </w:r>
      <w:r w:rsidR="00A7243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ральных авиационных правил"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 Заявитель предоставляет копию сертификата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="003136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2.2.3. Предоставление документов, указанных в подпункт</w:t>
      </w:r>
      <w:r w:rsidR="00CB026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ах 4, 5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</w:t>
      </w:r>
      <w:r w:rsidR="004A5E7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трукции 115 килограммов и менее</w:t>
      </w:r>
      <w:r w:rsidRPr="00F85F66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</w:t>
      </w:r>
      <w:r w:rsidR="001858DF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кументы, указанные в пункте 2.2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главой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F85F6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F85F66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F85F6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F1F1D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:rsidR="005E36BA" w:rsidRPr="00F85F66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23D2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 постановлению администрации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>от ___________ № ____</w:t>
      </w:r>
    </w:p>
    <w:p w:rsidR="00C82FFF" w:rsidRPr="00F85F66" w:rsidRDefault="00C82FFF" w:rsidP="004B6EB6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6EB6" w:rsidRPr="00F85F66" w:rsidRDefault="005E36BA" w:rsidP="00F85F6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3B6E91" w:rsidRPr="00F85F66" w:rsidRDefault="00F85F66" w:rsidP="00F85F6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оселения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5E36BA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AC0FE1" w:rsidRPr="00F85F66" w:rsidRDefault="004B6EB6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</w:t>
      </w:r>
    </w:p>
    <w:p w:rsidR="00AC0FE1" w:rsidRPr="00F85F66" w:rsidRDefault="003B6E9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лица)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(адрес места нахождения/жительства)</w:t>
      </w:r>
    </w:p>
    <w:p w:rsidR="00AC0FE1" w:rsidRPr="00F85F66" w:rsidRDefault="003B6E9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F85F66" w:rsidRDefault="003B6E9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554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85F66" w:rsidRDefault="003B6E9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(авиационных работ, парашютных прыжков, подъема привязныхаэростатов, демонстрационных полетов, полетов беспилотного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площадку)</w:t>
      </w:r>
    </w:p>
    <w:p w:rsidR="00AC0FE1" w:rsidRPr="00F85F66" w:rsidRDefault="00AC0FE1" w:rsidP="0055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F85F66" w:rsidRDefault="003B6E9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F85F66" w:rsidRDefault="00AC0FE1" w:rsidP="0055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воздушном </w:t>
      </w:r>
      <w:proofErr w:type="gram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судне:_</w:t>
      </w:r>
      <w:proofErr w:type="gram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C0FE1" w:rsidRPr="00F85F66" w:rsidRDefault="003B6E91" w:rsidP="0055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(указать количество и тип воздушных судов,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 (если известно заранее)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F85F66" w:rsidRDefault="00AC0FE1" w:rsidP="0055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(район проведения авиационных работ, демонстрационных полетов, посадочныеплощадки, площадки приземления парашютистов, место подъема привязногоаэростата, полетов беспилотного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 использования воздушного пространства: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F85F66" w:rsidRDefault="003B6E91" w:rsidP="0055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(планируемое время начала и окончания использования воздушногопространства)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(документы, прилагаемые к заявлению)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(подпись, расшифровка подписи)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:rsidR="003B6E9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71D" w:rsidRDefault="00CA171D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 постановлению администрации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F85F66" w:rsidRPr="00F85F66" w:rsidRDefault="00F85F6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  <w:t>от ___________ № ____</w:t>
      </w:r>
    </w:p>
    <w:p w:rsidR="003B6E91" w:rsidRPr="00F85F66" w:rsidRDefault="003B6E91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proofErr w:type="spellStart"/>
      <w:r w:rsidR="004B6EB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документахаэронавигационной информации </w:t>
      </w:r>
      <w:r w:rsidRPr="00F85F66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49 Федеральных правил использованиявоздушного пространства Российской Федерации, утвержденных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остановлениемПравительства Российской Федерации от 11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года№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(цель проведения запрашиваемого вида деятельности)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(указать количество и тип воздушных судов)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знак(и):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(указать, если заранее известно)</w:t>
      </w:r>
    </w:p>
    <w:p w:rsidR="00AC0FE1" w:rsidRPr="00F85F66" w:rsidRDefault="00AC0FE1" w:rsidP="00CA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(район проведения авиационных работ, демонстрационных полетов, беспилотного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 посадочные площадки, площадки приземленияпарашютистов, место подъема привязного аэростата)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(дата (даты) и временной интервал проведения запрашиваемого вида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/Ф.И.О. и должность подписывающего/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(подпись)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:rsidR="00AC0FE1" w:rsidRPr="00F85F66" w:rsidRDefault="00AC0FE1" w:rsidP="004B6EB6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Default="00890C54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Default="00F85F66" w:rsidP="00CA171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4B6E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Pr="00F85F66" w:rsidRDefault="004B6EB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4B6EB6" w:rsidRPr="00F85F66" w:rsidRDefault="004B6EB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90C54" w:rsidRPr="00F85F66" w:rsidRDefault="004B6EB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</w:t>
      </w:r>
      <w:r w:rsidR="00F85F6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B6EB6" w:rsidRPr="00F85F66" w:rsidRDefault="004B6EB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1723D2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890C54" w:rsidRPr="00F85F66" w:rsidRDefault="004B6EB6" w:rsidP="00F85F6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AC0FE1" w:rsidRPr="00F85F66" w:rsidRDefault="00AC0FE1" w:rsidP="004B6EB6">
      <w:pPr>
        <w:widowControl w:val="0"/>
        <w:tabs>
          <w:tab w:val="left" w:pos="6237"/>
          <w:tab w:val="left" w:pos="637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85F66" w:rsidRDefault="00FA7E96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полетов 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остановлениемПравительства Российской Федерации от 11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года№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CA1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  <w:r w:rsidR="00366EDB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 </w:t>
      </w:r>
      <w:proofErr w:type="spellStart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4B6EB6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площадки в связи с:</w:t>
      </w: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(основания для отказа, в соответствиис п</w:t>
      </w:r>
      <w:r w:rsidR="00890C54" w:rsidRPr="00F85F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унктом </w:t>
      </w: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2.5 Приложения №1 к постановлению)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85F66" w:rsidRDefault="00AC0FE1" w:rsidP="00F85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/Ф.И.О. и должность подписывающего/</w:t>
      </w:r>
    </w:p>
    <w:p w:rsidR="00AC0FE1" w:rsidRPr="00F85F6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F66">
        <w:rPr>
          <w:rFonts w:ascii="Times New Roman" w:hAnsi="Times New Roman"/>
          <w:color w:val="000000"/>
          <w:sz w:val="28"/>
          <w:szCs w:val="28"/>
          <w:lang w:eastAsia="ru-RU"/>
        </w:rPr>
        <w:t>(подпись)</w:t>
      </w:r>
    </w:p>
    <w:p w:rsidR="00FA7E96" w:rsidRPr="00F85F6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жилищно-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и транспорта</w:t>
      </w:r>
    </w:p>
    <w:p w:rsidR="00F85F66" w:rsidRPr="00F85F66" w:rsidRDefault="00F85F66" w:rsidP="00F85F66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5F66">
        <w:rPr>
          <w:rFonts w:ascii="Times New Roman" w:eastAsia="Times New Roman" w:hAnsi="Times New Roman"/>
          <w:sz w:val="28"/>
          <w:szCs w:val="28"/>
          <w:lang w:eastAsia="ru-RU"/>
        </w:rPr>
        <w:t>А.Г. Солошенко</w:t>
      </w:r>
    </w:p>
    <w:p w:rsidR="00F85F66" w:rsidRDefault="00F85F6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85F66" w:rsidSect="00F85F66">
      <w:pgSz w:w="11906" w:h="16838"/>
      <w:pgMar w:top="147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B"/>
    <w:rsid w:val="00014F80"/>
    <w:rsid w:val="0007281E"/>
    <w:rsid w:val="000A6F57"/>
    <w:rsid w:val="000C36B0"/>
    <w:rsid w:val="000F549B"/>
    <w:rsid w:val="00101B85"/>
    <w:rsid w:val="00124CD2"/>
    <w:rsid w:val="00150AA9"/>
    <w:rsid w:val="00153F62"/>
    <w:rsid w:val="001723D2"/>
    <w:rsid w:val="001858DF"/>
    <w:rsid w:val="001B29EE"/>
    <w:rsid w:val="001C2BFA"/>
    <w:rsid w:val="003136DB"/>
    <w:rsid w:val="00366EDB"/>
    <w:rsid w:val="00390FC1"/>
    <w:rsid w:val="003B6E91"/>
    <w:rsid w:val="003C41EC"/>
    <w:rsid w:val="003D13CA"/>
    <w:rsid w:val="0041395F"/>
    <w:rsid w:val="004253D5"/>
    <w:rsid w:val="004265CA"/>
    <w:rsid w:val="00446FB3"/>
    <w:rsid w:val="00476F1B"/>
    <w:rsid w:val="004A5E7D"/>
    <w:rsid w:val="004B6EB6"/>
    <w:rsid w:val="004C488B"/>
    <w:rsid w:val="004E0DD1"/>
    <w:rsid w:val="005545A6"/>
    <w:rsid w:val="005808AA"/>
    <w:rsid w:val="005A3D78"/>
    <w:rsid w:val="005B58E1"/>
    <w:rsid w:val="005C05E9"/>
    <w:rsid w:val="005E36BA"/>
    <w:rsid w:val="005E7987"/>
    <w:rsid w:val="00601CFA"/>
    <w:rsid w:val="0062505D"/>
    <w:rsid w:val="006427AA"/>
    <w:rsid w:val="00695CA0"/>
    <w:rsid w:val="006B107C"/>
    <w:rsid w:val="006C074C"/>
    <w:rsid w:val="00701DDE"/>
    <w:rsid w:val="007044E6"/>
    <w:rsid w:val="007416E1"/>
    <w:rsid w:val="00775645"/>
    <w:rsid w:val="007E3366"/>
    <w:rsid w:val="008303AD"/>
    <w:rsid w:val="00832CC1"/>
    <w:rsid w:val="00890C54"/>
    <w:rsid w:val="008A224F"/>
    <w:rsid w:val="008A3F3E"/>
    <w:rsid w:val="008B26D4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72434"/>
    <w:rsid w:val="00AB0484"/>
    <w:rsid w:val="00AB0ED4"/>
    <w:rsid w:val="00AB5032"/>
    <w:rsid w:val="00AC0FE1"/>
    <w:rsid w:val="00AF1F1D"/>
    <w:rsid w:val="00B421C6"/>
    <w:rsid w:val="00B54D25"/>
    <w:rsid w:val="00C009AD"/>
    <w:rsid w:val="00C41F83"/>
    <w:rsid w:val="00C4361F"/>
    <w:rsid w:val="00C82FFF"/>
    <w:rsid w:val="00CA171D"/>
    <w:rsid w:val="00CB0261"/>
    <w:rsid w:val="00CB1389"/>
    <w:rsid w:val="00D1712A"/>
    <w:rsid w:val="00D3332B"/>
    <w:rsid w:val="00E45D64"/>
    <w:rsid w:val="00EF4950"/>
    <w:rsid w:val="00F1021D"/>
    <w:rsid w:val="00F27120"/>
    <w:rsid w:val="00F353EC"/>
    <w:rsid w:val="00F511B5"/>
    <w:rsid w:val="00F52DC8"/>
    <w:rsid w:val="00F80CC8"/>
    <w:rsid w:val="00F84D59"/>
    <w:rsid w:val="00F85F66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1CE7C-187C-45D4-910E-1EAAEBE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4</cp:revision>
  <cp:lastPrinted>2020-12-18T09:21:00Z</cp:lastPrinted>
  <dcterms:created xsi:type="dcterms:W3CDTF">2020-12-18T09:05:00Z</dcterms:created>
  <dcterms:modified xsi:type="dcterms:W3CDTF">2020-12-18T10:24:00Z</dcterms:modified>
</cp:coreProperties>
</file>