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79" w:rsidRPr="007E7179" w:rsidRDefault="007E7179" w:rsidP="007E717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17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79" w:rsidRPr="007E7179" w:rsidRDefault="007E7179" w:rsidP="007E717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E7179" w:rsidRPr="007E7179" w:rsidRDefault="007E7179" w:rsidP="007E717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E7179" w:rsidRPr="007E7179" w:rsidRDefault="007E7179" w:rsidP="007E717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E717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E7179" w:rsidRPr="007E7179" w:rsidRDefault="007E7179" w:rsidP="007E717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13.05.2021   </w:t>
      </w:r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E7179" w:rsidRPr="007E7179" w:rsidRDefault="007E7179" w:rsidP="007E717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7E717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E7179" w:rsidRPr="007E7179" w:rsidRDefault="007E7179" w:rsidP="007E7179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5E8" w:rsidRDefault="00EE55E8" w:rsidP="00EE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5E8" w:rsidRPr="0055300B" w:rsidRDefault="00EE55E8" w:rsidP="00EE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привлечения остатков средств</w:t>
      </w:r>
    </w:p>
    <w:p w:rsidR="00EE55E8" w:rsidRPr="0055300B" w:rsidRDefault="00EE55E8" w:rsidP="00EE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единый счет бюджета Кореновского городского поселения Кореновского района и возврата привлеченных средств</w:t>
      </w:r>
    </w:p>
    <w:p w:rsidR="00EE55E8" w:rsidRPr="00C609E6" w:rsidRDefault="00EE55E8" w:rsidP="00EE5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5E8" w:rsidRDefault="00EE55E8" w:rsidP="00EE5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5E8" w:rsidRPr="006C5BD3" w:rsidRDefault="00EE55E8" w:rsidP="00EE55E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3">
        <w:rPr>
          <w:rFonts w:ascii="Times New Roman" w:hAnsi="Times New Roman" w:cs="Times New Roman"/>
          <w:sz w:val="28"/>
          <w:szCs w:val="28"/>
        </w:rPr>
        <w:t>В соответствии с пунктами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BD3">
        <w:rPr>
          <w:rFonts w:ascii="Times New Roman" w:hAnsi="Times New Roman" w:cs="Times New Roman"/>
          <w:sz w:val="28"/>
          <w:szCs w:val="28"/>
        </w:rPr>
        <w:t>13 статьи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BD3">
        <w:rPr>
          <w:rFonts w:ascii="Times New Roman" w:hAnsi="Times New Roman" w:cs="Times New Roman"/>
          <w:sz w:val="28"/>
          <w:szCs w:val="28"/>
        </w:rPr>
        <w:t>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на основании Устава Кореновского городского поселения Кореновского района, администрация Кореновского городского поселения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5B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BD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E55E8" w:rsidRDefault="00EE55E8" w:rsidP="00EE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  </w:t>
      </w:r>
      <w:r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привлечения остатков средств на единый счет бюджета Кореновского городского поселения Кореновского района и возврата привлеченных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EE55E8" w:rsidRDefault="00EE55E8" w:rsidP="00EE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 (Питиримова)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E55E8" w:rsidRDefault="00EE55E8" w:rsidP="00EE55E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                  района Р.Ф. Громова.</w:t>
      </w:r>
    </w:p>
    <w:p w:rsidR="00EE55E8" w:rsidRDefault="00EE55E8" w:rsidP="00EE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 и распространяется на правоотношения, возникшие с 1 января 2021 года.</w:t>
      </w:r>
    </w:p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E8" w:rsidRPr="000E2976" w:rsidRDefault="00EE55E8" w:rsidP="00EE5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9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55E8" w:rsidRPr="000E2976" w:rsidRDefault="00EE55E8" w:rsidP="00EE5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97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E55E8" w:rsidRDefault="00EE55E8" w:rsidP="00EE5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97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0E2976">
        <w:rPr>
          <w:rFonts w:ascii="Times New Roman" w:hAnsi="Times New Roman" w:cs="Times New Roman"/>
          <w:sz w:val="28"/>
          <w:szCs w:val="28"/>
        </w:rPr>
        <w:tab/>
      </w:r>
      <w:r w:rsidRPr="000E2976">
        <w:rPr>
          <w:rFonts w:ascii="Times New Roman" w:hAnsi="Times New Roman" w:cs="Times New Roman"/>
          <w:sz w:val="28"/>
          <w:szCs w:val="28"/>
        </w:rPr>
        <w:tab/>
      </w:r>
      <w:r w:rsidRPr="000E2976">
        <w:rPr>
          <w:rFonts w:ascii="Times New Roman" w:hAnsi="Times New Roman" w:cs="Times New Roman"/>
          <w:sz w:val="28"/>
          <w:szCs w:val="28"/>
        </w:rPr>
        <w:tab/>
      </w:r>
      <w:r w:rsidRPr="000E2976">
        <w:rPr>
          <w:rFonts w:ascii="Times New Roman" w:hAnsi="Times New Roman" w:cs="Times New Roman"/>
          <w:sz w:val="28"/>
          <w:szCs w:val="28"/>
        </w:rPr>
        <w:tab/>
      </w:r>
      <w:r w:rsidRPr="000E2976">
        <w:rPr>
          <w:rFonts w:ascii="Times New Roman" w:hAnsi="Times New Roman" w:cs="Times New Roman"/>
          <w:sz w:val="28"/>
          <w:szCs w:val="28"/>
        </w:rPr>
        <w:tab/>
      </w:r>
      <w:r w:rsidRPr="000E2976">
        <w:rPr>
          <w:rFonts w:ascii="Times New Roman" w:hAnsi="Times New Roman" w:cs="Times New Roman"/>
          <w:sz w:val="28"/>
          <w:szCs w:val="28"/>
        </w:rPr>
        <w:tab/>
        <w:t xml:space="preserve">                     М.О. </w:t>
      </w:r>
      <w:proofErr w:type="spellStart"/>
      <w:r w:rsidRPr="000E2976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EE55E8" w:rsidRDefault="00EE55E8" w:rsidP="00EE55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13"/>
        <w:gridCol w:w="5026"/>
      </w:tblGrid>
      <w:tr w:rsidR="0005299D" w:rsidTr="006A799D">
        <w:tc>
          <w:tcPr>
            <w:tcW w:w="4613" w:type="dxa"/>
          </w:tcPr>
          <w:p w:rsidR="0005299D" w:rsidRDefault="0005299D" w:rsidP="006A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05299D" w:rsidRDefault="0005299D" w:rsidP="006A799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5299D" w:rsidRDefault="0005299D" w:rsidP="006A799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5299D" w:rsidRDefault="0005299D" w:rsidP="006A79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5299D" w:rsidRDefault="0005299D" w:rsidP="006A79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5299D" w:rsidRDefault="0005299D" w:rsidP="006A799D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C02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13.05.2021 </w:t>
            </w:r>
            <w:proofErr w:type="gramStart"/>
            <w:r w:rsidR="003C0226">
              <w:rPr>
                <w:rFonts w:ascii="Times New Roman" w:hAnsi="Times New Roman" w:cs="Times New Roman"/>
                <w:bCs/>
                <w:sz w:val="28"/>
                <w:szCs w:val="28"/>
              </w:rPr>
              <w:t>№  484</w:t>
            </w:r>
            <w:bookmarkStart w:id="0" w:name="_GoBack"/>
            <w:bookmarkEnd w:id="0"/>
            <w:proofErr w:type="gramEnd"/>
          </w:p>
          <w:p w:rsidR="0005299D" w:rsidRDefault="0005299D" w:rsidP="006A79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99D" w:rsidRDefault="0005299D" w:rsidP="00052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99D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05299D" w:rsidRPr="00DF0D01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остатков средств на единый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Кореновского городского поселения Кореновского района и возврата привлеченных средств</w:t>
      </w:r>
    </w:p>
    <w:p w:rsidR="0005299D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99D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99D" w:rsidRDefault="0005299D" w:rsidP="000529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E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05299D" w:rsidRPr="009B54BF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Pr="009B54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9B54B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54B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4BF"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 w:rsidRPr="009B54BF">
        <w:rPr>
          <w:rFonts w:ascii="Times New Roman" w:hAnsi="Times New Roman" w:cs="Times New Roman"/>
          <w:sz w:val="28"/>
          <w:szCs w:val="28"/>
        </w:rPr>
        <w:t>далее –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54BF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9B54B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Pr="009B54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счет бюджета) с казначейских счетов:</w:t>
      </w:r>
    </w:p>
    <w:p w:rsidR="0005299D" w:rsidRPr="009B54BF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Pr="009B54BF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поступающими во временное распоряжение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получателей средств местного бюджета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299D" w:rsidRPr="009B54BF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D0E3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39">
        <w:rPr>
          <w:rFonts w:ascii="Times New Roman" w:hAnsi="Times New Roman" w:cs="Times New Roman"/>
          <w:sz w:val="28"/>
          <w:szCs w:val="28"/>
        </w:rPr>
        <w:t>для осуществления</w:t>
      </w:r>
      <w:r w:rsidRPr="009B54BF">
        <w:rPr>
          <w:rFonts w:ascii="Times New Roman" w:hAnsi="Times New Roman" w:cs="Times New Roman"/>
          <w:sz w:val="28"/>
          <w:szCs w:val="28"/>
        </w:rPr>
        <w:t xml:space="preserve"> и отражения операций с денежными средствами муниципальных 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автономных учреждений;</w:t>
      </w:r>
    </w:p>
    <w:p w:rsidR="0005299D" w:rsidRDefault="0005299D" w:rsidP="00052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B54BF">
        <w:rPr>
          <w:rFonts w:ascii="Times New Roman" w:hAnsi="Times New Roman" w:cs="Times New Roman"/>
          <w:sz w:val="28"/>
          <w:szCs w:val="28"/>
        </w:rPr>
        <w:t>для осуществления и отражения операций с денежными средствами юридических лиц, не являющихся участниками бюджетного процесса,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 бюджетными и автономными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источником финансового обеспечения которых является средства местного бюджета;</w:t>
      </w:r>
    </w:p>
    <w:p w:rsidR="0005299D" w:rsidRPr="009B54BF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г) </w:t>
      </w:r>
      <w:r w:rsidRPr="009B54BF">
        <w:rPr>
          <w:rFonts w:ascii="Times New Roman" w:hAnsi="Times New Roman" w:cs="Times New Roman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</w:rPr>
        <w:t xml:space="preserve">с единого счета местного бюджета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и в) пункта 1.1 </w:t>
      </w:r>
      <w:r w:rsidRPr="009B54BF">
        <w:rPr>
          <w:rFonts w:ascii="Times New Roman" w:hAnsi="Times New Roman" w:cs="Times New Roman"/>
          <w:sz w:val="28"/>
          <w:szCs w:val="28"/>
        </w:rPr>
        <w:t>средств на казначейские счета, с которых они были ранее</w:t>
      </w:r>
      <w:r w:rsidRPr="009B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перечислены.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 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казначейские счета) открываются администрации Кореновского городского поселения Кореновского района в Управлении Федерального казначейства  по Краснодарскому краю.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 осуществляет учет операций в соответствии с настоящим Порядком в части сумм: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поступивших (перечисленных) на единый счет местного бюджета с казначейских счетов;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перечисленных (поступивших) с единого счета местного бюджета на казначейские счета.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99D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Условия и порядок привлечения остатков </w:t>
      </w:r>
    </w:p>
    <w:p w:rsidR="0005299D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на единый счет местного бюджета</w:t>
      </w:r>
    </w:p>
    <w:p w:rsidR="0005299D" w:rsidRDefault="0005299D" w:rsidP="0005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 Администрация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Объем привлекаемых средств с казначейских счетов на единый счет местного бюджета определяется администрацией, исходя из остатков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2.3. раздела 2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05299D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(далее-косвенные участники казначейских платежей).</w:t>
      </w:r>
    </w:p>
    <w:p w:rsidR="0005299D" w:rsidRPr="007700A6" w:rsidRDefault="0005299D" w:rsidP="0005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 Администрация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предшествующим выходным и нерабочим праздничным дням, -15 часов местного времени текущего рабочего дня).</w:t>
      </w:r>
    </w:p>
    <w:p w:rsidR="0005299D" w:rsidRDefault="0005299D" w:rsidP="0005299D">
      <w:pPr>
        <w:spacing w:after="0" w:line="240" w:lineRule="auto"/>
      </w:pPr>
    </w:p>
    <w:p w:rsidR="0005299D" w:rsidRDefault="0005299D" w:rsidP="000529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A7627"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средств,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27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привлеченных на единый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6A7627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</w:p>
    <w:p w:rsidR="0005299D" w:rsidRDefault="0005299D" w:rsidP="000529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9D" w:rsidRPr="00A34CF7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34CF7">
        <w:rPr>
          <w:rFonts w:ascii="Times New Roman" w:hAnsi="Times New Roman" w:cs="Times New Roman"/>
          <w:sz w:val="28"/>
          <w:szCs w:val="28"/>
        </w:rPr>
        <w:t xml:space="preserve">3.1. Администрация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</w:t>
      </w:r>
      <w:r w:rsidRPr="00A34CF7">
        <w:rPr>
          <w:rFonts w:ascii="Times New Roman" w:hAnsi="Times New Roman" w:cs="Times New Roman"/>
          <w:sz w:val="28"/>
          <w:szCs w:val="28"/>
        </w:rPr>
        <w:lastRenderedPageBreak/>
        <w:t>при завершении текущего финансового года, но не позднее последнего рабочего дня текущего финансового года.</w:t>
      </w:r>
    </w:p>
    <w:p w:rsidR="0005299D" w:rsidRPr="00A34CF7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CF7">
        <w:rPr>
          <w:rFonts w:ascii="Times New Roman" w:hAnsi="Times New Roman" w:cs="Times New Roman"/>
          <w:sz w:val="28"/>
          <w:szCs w:val="28"/>
        </w:rPr>
        <w:tab/>
        <w:t>3.2.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пунктом 3.4. раздела 3 настоящего Порядка.</w:t>
      </w:r>
    </w:p>
    <w:p w:rsidR="0005299D" w:rsidRPr="00A34CF7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CF7">
        <w:rPr>
          <w:rFonts w:ascii="Times New Roman" w:hAnsi="Times New Roman" w:cs="Times New Roman"/>
          <w:sz w:val="28"/>
          <w:szCs w:val="28"/>
        </w:rPr>
        <w:tab/>
        <w:t>3.3. Объем возвращаемых средств с единого счета местного бюджета на казначейские счета определяется администрацией, исходя из сумм, подлежащих оплате, распоряжений о 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 w:rsidR="0005299D" w:rsidRPr="007F6C22" w:rsidRDefault="0005299D" w:rsidP="0005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CF7">
        <w:rPr>
          <w:rFonts w:ascii="Times New Roman" w:hAnsi="Times New Roman" w:cs="Times New Roman"/>
          <w:sz w:val="28"/>
          <w:szCs w:val="28"/>
        </w:rPr>
        <w:tab/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CF7">
        <w:rPr>
          <w:rFonts w:ascii="Times New Roman" w:hAnsi="Times New Roman" w:cs="Times New Roman"/>
          <w:sz w:val="28"/>
          <w:szCs w:val="28"/>
        </w:rPr>
        <w:t>Перечисление средств с единого счета местного бюджета, необходимых для обеспечения выплат, предусмотренных пунктом 3.2. раздела 3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</w:t>
      </w:r>
      <w:r>
        <w:t xml:space="preserve"> </w:t>
      </w:r>
      <w:r w:rsidRPr="007F6C22">
        <w:rPr>
          <w:rFonts w:ascii="Times New Roman" w:hAnsi="Times New Roman" w:cs="Times New Roman"/>
          <w:sz w:val="28"/>
          <w:szCs w:val="28"/>
        </w:rPr>
        <w:t>года.</w:t>
      </w:r>
    </w:p>
    <w:p w:rsidR="0005299D" w:rsidRDefault="0005299D" w:rsidP="00052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9D" w:rsidRDefault="0005299D" w:rsidP="00052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9D" w:rsidRPr="00D95809" w:rsidRDefault="0005299D" w:rsidP="00052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809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05299D" w:rsidRPr="00D95809" w:rsidRDefault="0005299D" w:rsidP="00052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809"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</w:t>
      </w:r>
    </w:p>
    <w:p w:rsidR="0005299D" w:rsidRDefault="0005299D" w:rsidP="00052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809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EE55E8" w:rsidRDefault="00EE55E8" w:rsidP="00FA0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E8" w:rsidRDefault="00EE55E8" w:rsidP="00FA0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809" w:rsidRPr="00D95809" w:rsidRDefault="00D95809" w:rsidP="00FA0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95809" w:rsidRPr="00D95809" w:rsidSect="00EE55E8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66" w:rsidRDefault="00D67966" w:rsidP="003C599D">
      <w:pPr>
        <w:spacing w:after="0" w:line="240" w:lineRule="auto"/>
      </w:pPr>
      <w:r>
        <w:separator/>
      </w:r>
    </w:p>
  </w:endnote>
  <w:endnote w:type="continuationSeparator" w:id="0">
    <w:p w:rsidR="00D67966" w:rsidRDefault="00D67966" w:rsidP="003C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66" w:rsidRDefault="00D67966" w:rsidP="003C599D">
      <w:pPr>
        <w:spacing w:after="0" w:line="240" w:lineRule="auto"/>
      </w:pPr>
      <w:r>
        <w:separator/>
      </w:r>
    </w:p>
  </w:footnote>
  <w:footnote w:type="continuationSeparator" w:id="0">
    <w:p w:rsidR="00D67966" w:rsidRDefault="00D67966" w:rsidP="003C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6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3C599D" w:rsidRPr="003C0226" w:rsidRDefault="003C599D" w:rsidP="003C599D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C022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C022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C022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C022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3C022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6"/>
    <w:rsid w:val="00014BB9"/>
    <w:rsid w:val="0005299D"/>
    <w:rsid w:val="000D0E39"/>
    <w:rsid w:val="000E2976"/>
    <w:rsid w:val="00203A4F"/>
    <w:rsid w:val="00225406"/>
    <w:rsid w:val="002255BF"/>
    <w:rsid w:val="00257D09"/>
    <w:rsid w:val="003C0226"/>
    <w:rsid w:val="003C599D"/>
    <w:rsid w:val="0047380B"/>
    <w:rsid w:val="004A3B3A"/>
    <w:rsid w:val="004D002A"/>
    <w:rsid w:val="0055300B"/>
    <w:rsid w:val="006433BF"/>
    <w:rsid w:val="00684253"/>
    <w:rsid w:val="006C5BD3"/>
    <w:rsid w:val="0072578F"/>
    <w:rsid w:val="007700A6"/>
    <w:rsid w:val="007C5F6C"/>
    <w:rsid w:val="007C7C8F"/>
    <w:rsid w:val="007D1DB3"/>
    <w:rsid w:val="007E7179"/>
    <w:rsid w:val="007F6C22"/>
    <w:rsid w:val="008834F9"/>
    <w:rsid w:val="00886BE0"/>
    <w:rsid w:val="00922F06"/>
    <w:rsid w:val="009534FC"/>
    <w:rsid w:val="009B54BF"/>
    <w:rsid w:val="009C263E"/>
    <w:rsid w:val="00A34CF7"/>
    <w:rsid w:val="00A645E7"/>
    <w:rsid w:val="00AE032C"/>
    <w:rsid w:val="00B94DC3"/>
    <w:rsid w:val="00C609E6"/>
    <w:rsid w:val="00CB3BFD"/>
    <w:rsid w:val="00D548D2"/>
    <w:rsid w:val="00D67966"/>
    <w:rsid w:val="00D95809"/>
    <w:rsid w:val="00DF0D01"/>
    <w:rsid w:val="00EE55E8"/>
    <w:rsid w:val="00F223F0"/>
    <w:rsid w:val="00FA0F35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49B2-B108-43E7-AC6B-1637E3D9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9D"/>
  </w:style>
  <w:style w:type="paragraph" w:styleId="a6">
    <w:name w:val="footer"/>
    <w:basedOn w:val="a"/>
    <w:link w:val="a7"/>
    <w:uiPriority w:val="99"/>
    <w:unhideWhenUsed/>
    <w:rsid w:val="003C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99D"/>
  </w:style>
  <w:style w:type="paragraph" w:styleId="a8">
    <w:name w:val="Balloon Text"/>
    <w:basedOn w:val="a"/>
    <w:link w:val="a9"/>
    <w:uiPriority w:val="99"/>
    <w:semiHidden/>
    <w:unhideWhenUsed/>
    <w:rsid w:val="000D0E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E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</cp:revision>
  <cp:lastPrinted>2021-05-19T08:11:00Z</cp:lastPrinted>
  <dcterms:created xsi:type="dcterms:W3CDTF">2021-04-06T11:57:00Z</dcterms:created>
  <dcterms:modified xsi:type="dcterms:W3CDTF">2021-05-19T08:12:00Z</dcterms:modified>
</cp:coreProperties>
</file>