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47" w:h="1991" w:hRule="exact" w:wrap="none" w:vAnchor="page" w:hAnchor="page" w:x="1433" w:y="1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</w:t>
      </w:r>
      <w:bookmarkEnd w:id="0"/>
    </w:p>
    <w:p>
      <w:pPr>
        <w:pStyle w:val="Style4"/>
        <w:keepNext w:val="0"/>
        <w:keepLines w:val="0"/>
        <w:framePr w:w="9947" w:h="1991" w:hRule="exact" w:wrap="none" w:vAnchor="page" w:hAnchor="page" w:x="1433" w:y="118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земельных участков, расположенных на территории сельских поселений</w:t>
        <w:br/>
        <w:t>Кореновского района, оставшихся нераспределенными ввиду неявки заявителей</w:t>
        <w:br/>
        <w:t>для участия в процедуре распределения или ввиду отказа заявителей от</w:t>
        <w:br/>
        <w:t>предложенных земельных участков, для предоставления гражданам, имеющим</w:t>
        <w:br/>
        <w:t>трех и более детей</w:t>
      </w:r>
    </w:p>
    <w:tbl>
      <w:tblPr>
        <w:tblOverlap w:val="never"/>
        <w:jc w:val="left"/>
        <w:tblLayout w:type="fixed"/>
      </w:tblPr>
      <w:tblGrid>
        <w:gridCol w:w="846"/>
        <w:gridCol w:w="2084"/>
        <w:gridCol w:w="3164"/>
        <w:gridCol w:w="2736"/>
        <w:gridCol w:w="1116"/>
      </w:tblGrid>
      <w:tr>
        <w:trPr>
          <w:trHeight w:val="9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Кадастровый номер земельного участка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Местоположение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 разрешенного использования земельного участка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Площадь кв.м.</w:t>
            </w:r>
          </w:p>
        </w:tc>
      </w:tr>
      <w:tr>
        <w:trPr>
          <w:trHeight w:val="15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23:12:0401003:407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353154, Краснодарский край, р-н Кореновский, ст-ца Журавская, ул Братская, уч 1, Журавское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789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23:12:0401003:408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353154, Краснодарский край, р-н Кореновский, ст-ца Журавская, ул Братская, уч 2, Журавское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781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23:12:0401003:409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353154, Краснодарский край, р-н Кореновский, ст-ца Журавская, ул Братская, уч 3, Журавское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774</w:t>
            </w:r>
          </w:p>
        </w:tc>
      </w:tr>
      <w:tr>
        <w:trPr>
          <w:trHeight w:val="15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23:12:0401003:410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353154, Краснодарский край, р-н Кореновский, ст-ца Журавская, ул Братская, уч 4, Журавское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795</w:t>
            </w:r>
          </w:p>
        </w:tc>
      </w:tr>
      <w:tr>
        <w:trPr>
          <w:trHeight w:val="17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23:12:0401011:775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ст. Журавская, ул. Южная, участок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608</w:t>
            </w:r>
          </w:p>
        </w:tc>
      </w:tr>
      <w:tr>
        <w:trPr>
          <w:trHeight w:val="17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23:12:0401011:777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ст. Журавская, ул. Южная, участок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613</w:t>
            </w:r>
          </w:p>
        </w:tc>
      </w:tr>
      <w:tr>
        <w:trPr>
          <w:trHeight w:val="6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11207" w:wrap="none" w:vAnchor="page" w:hAnchor="page" w:x="1433" w:y="44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732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850"/>
        <w:gridCol w:w="2084"/>
        <w:gridCol w:w="3164"/>
        <w:gridCol w:w="2732"/>
        <w:gridCol w:w="1120"/>
      </w:tblGrid>
      <w:tr>
        <w:trPr>
          <w:trHeight w:val="128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950" w:h="14242" w:wrap="none" w:vAnchor="page" w:hAnchor="page" w:x="1431" w:y="1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950" w:h="14242" w:wrap="none" w:vAnchor="page" w:hAnchor="page" w:x="1431" w:y="1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Кореновский район, Сергиевское сельское поселение, х. Нижний, ул. Светлая, участок №6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строительства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•</w:t>
            </w:r>
          </w:p>
        </w:tc>
      </w:tr>
      <w:tr>
        <w:trPr>
          <w:trHeight w:val="17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Сергиевское сельское поселение, х. Нижний, ул. Светлая, участок №7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716</w:t>
            </w:r>
          </w:p>
        </w:tc>
      </w:tr>
      <w:tr>
        <w:trPr>
          <w:trHeight w:val="17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Сергиевское сельское поселение, х. Нижний, ул. Светлая, участок №13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718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Сергиевское сельское поселение, х. Нижний, ул. Светлая, участок №14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715</w:t>
            </w:r>
          </w:p>
        </w:tc>
      </w:tr>
      <w:tr>
        <w:trPr>
          <w:trHeight w:val="17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Сергиевское сельское поселение, х. Нижний, ул. Светлая, участок №15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713</w:t>
            </w:r>
          </w:p>
        </w:tc>
      </w:tr>
      <w:tr>
        <w:trPr>
          <w:trHeight w:val="17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23:12:0801009:850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Сергиевское сельское поселение, х. Нижний, ул. Светлая, участок №16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788</w:t>
            </w:r>
          </w:p>
        </w:tc>
      </w:tr>
      <w:tr>
        <w:trPr>
          <w:trHeight w:val="22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933</w:t>
            </w:r>
          </w:p>
        </w:tc>
      </w:tr>
      <w:tr>
        <w:trPr>
          <w:trHeight w:val="17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50" w:h="14242" w:wrap="none" w:vAnchor="page" w:hAnchor="page" w:x="1431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860"/>
        <w:gridCol w:w="2084"/>
        <w:gridCol w:w="3164"/>
        <w:gridCol w:w="2732"/>
        <w:gridCol w:w="1130"/>
      </w:tblGrid>
      <w:tr>
        <w:trPr>
          <w:trHeight w:val="63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972" w:h="14202" w:wrap="none" w:vAnchor="page" w:hAnchor="page" w:x="1420" w:y="1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972" w:h="14202" w:wrap="none" w:vAnchor="page" w:hAnchor="page" w:x="1420" w:y="1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участок №3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972" w:h="14202" w:wrap="none" w:vAnchor="page" w:hAnchor="page" w:x="1420" w:y="11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972" w:h="14202" w:wrap="none" w:vAnchor="page" w:hAnchor="page" w:x="1420" w:y="11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926</w:t>
            </w:r>
          </w:p>
        </w:tc>
      </w:tr>
      <w:tr>
        <w:trPr>
          <w:trHeight w:val="2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983</w:t>
            </w:r>
          </w:p>
        </w:tc>
      </w:tr>
      <w:tr>
        <w:trPr>
          <w:trHeight w:val="22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981</w:t>
            </w:r>
          </w:p>
        </w:tc>
      </w:tr>
      <w:tr>
        <w:trPr>
          <w:trHeight w:val="22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970</w:t>
            </w:r>
          </w:p>
        </w:tc>
      </w:tr>
      <w:tr>
        <w:trPr>
          <w:trHeight w:val="22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23:12:0401010:890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Садовая, участок №8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976</w:t>
            </w:r>
          </w:p>
        </w:tc>
      </w:tr>
      <w:tr>
        <w:trPr>
          <w:trHeight w:val="22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23:12:0402000:733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Степная, участок №1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72" w:h="14202" w:wrap="none" w:vAnchor="page" w:hAnchor="page" w:x="1420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849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850"/>
        <w:gridCol w:w="2084"/>
        <w:gridCol w:w="3164"/>
        <w:gridCol w:w="2732"/>
        <w:gridCol w:w="1116"/>
      </w:tblGrid>
      <w:tr>
        <w:trPr>
          <w:trHeight w:val="231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8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23:12:0402000:734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Степная, участок №2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1004</w:t>
            </w:r>
          </w:p>
        </w:tc>
      </w:tr>
      <w:tr>
        <w:trPr>
          <w:trHeight w:val="22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23:12:0402000:735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Степная, участок №3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1111</w:t>
            </w:r>
          </w:p>
        </w:tc>
      </w:tr>
      <w:tr>
        <w:trPr>
          <w:trHeight w:val="22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23:12:0402000:736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Степная, участок №4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1167</w:t>
            </w:r>
          </w:p>
        </w:tc>
      </w:tr>
      <w:tr>
        <w:trPr>
          <w:trHeight w:val="2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23:12:0402000:738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Российская Федерация, Краснодарский край, Кореновский район, Журавское сельское поселение, станица Журавская, улица Степная, участок №6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индивидуального жилищного строительства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47" w:h="9104" w:wrap="none" w:vAnchor="page" w:hAnchor="page" w:x="1433" w:y="11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920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" w:eastAsia="Arial" w:hAnsi="Arial" w:cs="Arial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  <w:spacing w:after="80" w:line="288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