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4684" w14:textId="77777777" w:rsidR="00C867F4" w:rsidRPr="00C867F4" w:rsidRDefault="00C867F4" w:rsidP="00C867F4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C867F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5199E0E" wp14:editId="12D14526">
            <wp:extent cx="596265" cy="662305"/>
            <wp:effectExtent l="0" t="0" r="0" b="444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10034" w14:textId="77777777" w:rsidR="00C867F4" w:rsidRPr="00C867F4" w:rsidRDefault="00C867F4" w:rsidP="00C86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7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661CB51" w14:textId="77777777" w:rsidR="00C867F4" w:rsidRPr="00C867F4" w:rsidRDefault="00C867F4" w:rsidP="00C86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7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0C1C901" w14:textId="77777777" w:rsidR="00C867F4" w:rsidRPr="00C867F4" w:rsidRDefault="00C867F4" w:rsidP="00C86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7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1548F864" w14:textId="77777777" w:rsidR="00C867F4" w:rsidRPr="00C867F4" w:rsidRDefault="00C867F4" w:rsidP="00C86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B6DE3AE" w14:textId="77777777" w:rsidR="00C867F4" w:rsidRPr="00C867F4" w:rsidRDefault="00C867F4" w:rsidP="00C86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867F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1C44B66" w14:textId="28C980F2" w:rsidR="00C867F4" w:rsidRPr="00C867F4" w:rsidRDefault="00C867F4" w:rsidP="00C86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7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22.04.2026 </w:t>
      </w:r>
      <w:r w:rsidRPr="00C867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C867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867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C867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867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867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C867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32</w:t>
      </w:r>
    </w:p>
    <w:p w14:paraId="528D62F1" w14:textId="77777777" w:rsidR="00C867F4" w:rsidRPr="00C867F4" w:rsidRDefault="00C867F4" w:rsidP="00C86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7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C2A9ECD" w14:textId="77777777" w:rsidR="002A0452" w:rsidRDefault="002A0452" w:rsidP="00F73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F4D7D" w14:textId="77777777" w:rsidR="00580A27" w:rsidRDefault="00580A27" w:rsidP="00580A27">
      <w:pPr>
        <w:tabs>
          <w:tab w:val="left" w:pos="8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7CA5C7" w14:textId="77777777" w:rsidR="00580A27" w:rsidRPr="00F73AC4" w:rsidRDefault="00580A27" w:rsidP="00580A27">
      <w:pPr>
        <w:tabs>
          <w:tab w:val="left" w:pos="8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осуществления пересадки зеленых насаждений и контроля за приживаемостью пересаженных </w:t>
      </w:r>
    </w:p>
    <w:p w14:paraId="4EF09663" w14:textId="77777777" w:rsidR="00580A27" w:rsidRPr="00F73AC4" w:rsidRDefault="00580A27" w:rsidP="00580A27">
      <w:pPr>
        <w:tabs>
          <w:tab w:val="left" w:pos="8505"/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зеленых насаждений на территории Кореновского </w:t>
      </w:r>
    </w:p>
    <w:p w14:paraId="7EC63EA9" w14:textId="77777777" w:rsidR="00580A27" w:rsidRPr="00F73AC4" w:rsidRDefault="00580A27" w:rsidP="00580A27">
      <w:pPr>
        <w:tabs>
          <w:tab w:val="left" w:pos="8505"/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поселения Кореновского</w:t>
      </w:r>
      <w:r w:rsidR="00AA6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</w:t>
      </w:r>
      <w:r w:rsidRPr="00F73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14:paraId="165ECC6A" w14:textId="77777777" w:rsidR="00580A27" w:rsidRDefault="00580A27" w:rsidP="00580A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D4AB17" w14:textId="77777777" w:rsidR="00580A27" w:rsidRPr="00F73AC4" w:rsidRDefault="00580A27" w:rsidP="00580A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B46E1D" w14:textId="77777777" w:rsidR="00580A27" w:rsidRDefault="00580A27" w:rsidP="0058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3 Закона Краснодарского края от 23 апреля 2013 года № 2695-КЗ «Об охране зеленых насаждений в Краснодарском крае»,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ужающей среды», руководствуясь У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Кореновского городского поселения Кореновского 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Кореновского городского поселения Кореновского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B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т:</w:t>
      </w:r>
    </w:p>
    <w:p w14:paraId="0EF149CC" w14:textId="77777777" w:rsidR="00AA6E5B" w:rsidRPr="00F73AC4" w:rsidRDefault="00EB0C27" w:rsidP="0058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14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Кореновского городского поселения Кореновского района № 1170 от </w:t>
      </w:r>
      <w:r w:rsidR="0091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ноября 2021 года «Об утверждении порядка </w:t>
      </w:r>
      <w:r w:rsidR="00AA6E5B"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пересадки зеленых насаждений и контроля за приживаемостью пересаженных зеленых насаждений на территории Кореновского городского поселения Кореновского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E5B"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9A8C2F1" w14:textId="77777777" w:rsidR="00580A27" w:rsidRPr="00F73AC4" w:rsidRDefault="00580A27" w:rsidP="0058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«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пересадки зеленых насаждений и контроля за приживаемостью пересаженных зеленых насаждений на территории Кореновского городского поселения Кореновского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 </w:t>
      </w:r>
      <w:bookmarkStart w:id="1" w:name="sub_2"/>
      <w:bookmarkEnd w:id="0"/>
    </w:p>
    <w:p w14:paraId="3A4B7B5B" w14:textId="77777777" w:rsidR="00AA6E5B" w:rsidRPr="00340745" w:rsidRDefault="00580A27" w:rsidP="00AA6E5B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End w:id="1"/>
      <w:r w:rsidR="00AA6E5B"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городского поселения </w:t>
      </w:r>
      <w:r w:rsidR="00AA6E5B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AA6E5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AA6E5B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AA6E5B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="00AA6E5B">
        <w:rPr>
          <w:rFonts w:ascii="Times New Roman" w:hAnsi="Times New Roman"/>
          <w:sz w:val="28"/>
          <w:szCs w:val="28"/>
        </w:rPr>
        <w:t>(</w:t>
      </w:r>
      <w:proofErr w:type="spellStart"/>
      <w:r w:rsidR="00AA6E5B">
        <w:rPr>
          <w:rFonts w:ascii="Times New Roman" w:hAnsi="Times New Roman"/>
          <w:sz w:val="28"/>
          <w:szCs w:val="28"/>
        </w:rPr>
        <w:t>Козыренко</w:t>
      </w:r>
      <w:proofErr w:type="spellEnd"/>
      <w:r w:rsidR="00AA6E5B"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AA6E5B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AA6E5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AA6E5B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AA6E5B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="00AA6E5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AA6E5B"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646A5A" w14:textId="77777777" w:rsidR="002A0452" w:rsidRDefault="00580A27" w:rsidP="002A04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F73AC4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3. Контроль за выполнением настоящего постановления возложить на </w:t>
      </w:r>
    </w:p>
    <w:p w14:paraId="56BE4FFB" w14:textId="1C66C2DA" w:rsidR="002A0452" w:rsidRDefault="002A0452" w:rsidP="002A04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lastRenderedPageBreak/>
        <w:t xml:space="preserve">                                                  2</w:t>
      </w:r>
    </w:p>
    <w:p w14:paraId="4DAA22AD" w14:textId="7F395D54" w:rsidR="002A0452" w:rsidRDefault="00580A27" w:rsidP="002A045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F73AC4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заместителя главы Кореновского городского поселения Кореновского</w:t>
      </w:r>
      <w:r w:rsidR="00AA6E5B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</w:p>
    <w:p w14:paraId="7CC829CC" w14:textId="14A30958" w:rsidR="00580A27" w:rsidRPr="00F73AC4" w:rsidRDefault="00AA6E5B" w:rsidP="002A045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муниципального</w:t>
      </w:r>
      <w:r w:rsidR="00580A27" w:rsidRPr="00F73AC4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="002A045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В.С.</w:t>
      </w: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="002A045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Бабаева.</w:t>
      </w:r>
    </w:p>
    <w:p w14:paraId="25F86BD9" w14:textId="221BF0EF" w:rsidR="00580A27" w:rsidRPr="00F73AC4" w:rsidRDefault="00580A27" w:rsidP="0058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AA6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2A0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E3DAC" w14:textId="77777777" w:rsidR="00580A27" w:rsidRDefault="00580A27" w:rsidP="0058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0C128" w14:textId="77777777" w:rsidR="00580A27" w:rsidRPr="00F73AC4" w:rsidRDefault="00580A27" w:rsidP="0058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EF4EC" w14:textId="1224E313" w:rsidR="00580A27" w:rsidRPr="00F73AC4" w:rsidRDefault="002A0452" w:rsidP="00580A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 обязанности г</w:t>
      </w:r>
      <w:r w:rsidR="00580A27"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580A27"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AA6CFF6" w14:textId="77777777" w:rsidR="00580A27" w:rsidRPr="00F73AC4" w:rsidRDefault="00580A27" w:rsidP="00580A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 городского поселения</w:t>
      </w:r>
    </w:p>
    <w:p w14:paraId="2C84DC1F" w14:textId="77777777" w:rsidR="00AA6E5B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91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7FFD5D3C" w14:textId="62F2738D" w:rsidR="00580A27" w:rsidRDefault="00AA6E5B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80A27"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2A0452">
        <w:rPr>
          <w:rFonts w:ascii="Times New Roman" w:eastAsia="Times New Roman" w:hAnsi="Times New Roman" w:cs="Times New Roman"/>
          <w:sz w:val="28"/>
          <w:szCs w:val="28"/>
          <w:lang w:eastAsia="ru-RU"/>
        </w:rPr>
        <w:t>Я.Е. Слепокурова</w:t>
      </w:r>
    </w:p>
    <w:p w14:paraId="05478F0D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E0E5C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5EED1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4855C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E1D71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56876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9367D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056C7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FD99B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19132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8DDEB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F0A1A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FC553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CEEE8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F62D2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1BBD6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773EA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1AED2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BC503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B4480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0FDE4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92242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9417F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2784F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24B72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9148B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F305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1161C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D0A0D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852AB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97316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84B79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4290D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B1360" w14:textId="77777777" w:rsidR="002A0452" w:rsidRDefault="002A0452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78D77" w14:textId="77777777" w:rsidR="00AA6E5B" w:rsidRDefault="00AA6E5B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AFB8E" w14:textId="77777777" w:rsidR="00AA6E5B" w:rsidRDefault="00AA6E5B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14"/>
        <w:gridCol w:w="1746"/>
        <w:gridCol w:w="4678"/>
      </w:tblGrid>
      <w:tr w:rsidR="00580A27" w:rsidRPr="003325E7" w14:paraId="5F558EE9" w14:textId="77777777" w:rsidTr="003E3A5C">
        <w:tc>
          <w:tcPr>
            <w:tcW w:w="1667" w:type="pct"/>
          </w:tcPr>
          <w:p w14:paraId="0CB12AAA" w14:textId="77777777" w:rsidR="00580A27" w:rsidRPr="003325E7" w:rsidRDefault="00580A27" w:rsidP="003E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pct"/>
          </w:tcPr>
          <w:p w14:paraId="03BE7874" w14:textId="77777777" w:rsidR="00580A27" w:rsidRPr="003325E7" w:rsidRDefault="00580A27" w:rsidP="003E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pct"/>
          </w:tcPr>
          <w:p w14:paraId="3D1FB290" w14:textId="77777777" w:rsidR="00580A27" w:rsidRPr="005828BA" w:rsidRDefault="00580A27" w:rsidP="003E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04120F8A" w14:textId="77777777" w:rsidR="00580A27" w:rsidRPr="005828BA" w:rsidRDefault="00580A27" w:rsidP="003E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EAD0B6" w14:textId="77777777" w:rsidR="00580A27" w:rsidRPr="005828BA" w:rsidRDefault="00580A27" w:rsidP="003E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2255BD12" w14:textId="77777777" w:rsidR="00580A27" w:rsidRPr="005828BA" w:rsidRDefault="00580A27" w:rsidP="003E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4E43250B" w14:textId="77777777" w:rsidR="00580A27" w:rsidRPr="005828BA" w:rsidRDefault="00580A27" w:rsidP="003E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14:paraId="00F0F81B" w14:textId="77777777" w:rsidR="00580A27" w:rsidRPr="005828BA" w:rsidRDefault="00580A27" w:rsidP="003E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14:paraId="376AE6DF" w14:textId="70E886A5" w:rsidR="00580A27" w:rsidRPr="003325E7" w:rsidRDefault="005B366C" w:rsidP="003E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80A27" w:rsidRPr="00582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91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86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22.04.2026</w:t>
            </w:r>
            <w:proofErr w:type="gramEnd"/>
            <w:r w:rsidR="00C86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1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="0091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C86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  <w:proofErr w:type="gramEnd"/>
            <w:r w:rsidR="0091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27C24C" w14:textId="77777777" w:rsidR="00580A27" w:rsidRPr="003325E7" w:rsidRDefault="00580A27" w:rsidP="003E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586E69" w14:textId="77777777" w:rsidR="00580A27" w:rsidRDefault="00580A27" w:rsidP="00580A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0B652" w14:textId="77777777" w:rsidR="00580A27" w:rsidRPr="003325E7" w:rsidRDefault="00580A27" w:rsidP="00580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sub_10"/>
      <w:r w:rsidRPr="00332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14:paraId="49AF2B26" w14:textId="77777777" w:rsidR="00580A27" w:rsidRPr="003325E7" w:rsidRDefault="00580A27" w:rsidP="00580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пересадки зеленых насаждений и контроля за приживаемостью пересаженных зеленых насаждений на территории Кореновского городского поселения Кореновского</w:t>
      </w:r>
      <w:r w:rsidR="00342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  <w:r w:rsidRPr="00332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EB0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края</w:t>
      </w:r>
    </w:p>
    <w:p w14:paraId="601735F5" w14:textId="77777777" w:rsidR="00580A27" w:rsidRDefault="00580A27" w:rsidP="00580A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7DDA15" w14:textId="77777777" w:rsidR="00580A27" w:rsidRPr="00F73AC4" w:rsidRDefault="00580A27" w:rsidP="00580A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78244EE9" w14:textId="77777777" w:rsidR="00580A27" w:rsidRPr="003325E7" w:rsidRDefault="00580A27" w:rsidP="00580A27">
      <w:pPr>
        <w:pStyle w:val="a9"/>
        <w:keepNext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23F44771" w14:textId="77777777" w:rsidR="00580A27" w:rsidRPr="003325E7" w:rsidRDefault="00580A27" w:rsidP="00580A27">
      <w:pPr>
        <w:pStyle w:val="a9"/>
        <w:keepNext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58B32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осуществления пересадки зеленых насаждений и контроля за приживаемостью пересаженных зеленых насаждений на территории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Кореновского</w:t>
      </w:r>
      <w:r w:rsidR="0034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B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разработан на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3 статьи 3 Закона Краснодарского края от 23 апреля 2013 года № 2695-КЗ «Об охране зеленых насаждений в Краснодарском крае», Федерального закона от 6 октября 2003 года № 131-ФЗ «Об общих принципах организации местного самоуправления в Российской Федерации», Федерального закона  от 10 января 2002 года № 7-ФЗ «Об охране окружающей среды».</w:t>
      </w:r>
    </w:p>
    <w:p w14:paraId="6B99F280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регулирует отношения, возникающие в сфере осуществления пересадки зеленых насаждений и контроля за приживаемостью пересаженных зеленых насаждений на территории Кореновского городского поселения Кореновского</w:t>
      </w:r>
      <w:r w:rsidR="0034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B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F903BA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Настоящий Порядок действует на всей территории Кореновского городского поселения Кореновского</w:t>
      </w:r>
      <w:r w:rsidR="000F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F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="00EB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является обязательными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p w14:paraId="6B10A759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Действие настоящего Порядка распространяется на отношения в сфере охраны зеленых насаждений, расположенных на территории Кореновского городского поселения Кореновского</w:t>
      </w:r>
      <w:r w:rsidR="000F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B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товариществам, а также земельных участков в границах населенных пунктов, отнесенных к территориальным </w:t>
      </w:r>
      <w:r w:rsidR="000F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зонам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</w:p>
    <w:p w14:paraId="78F0E4AF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1. 5. 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14:paraId="4C820862" w14:textId="77777777" w:rsidR="00580A27" w:rsidRPr="00F73AC4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8665A" w14:textId="77777777" w:rsidR="00580A27" w:rsidRPr="00F73AC4" w:rsidRDefault="00580A27" w:rsidP="00580A27">
      <w:pPr>
        <w:keepNext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Пересадка зеленых насаждений и контроль за приживаемостью пересаженных зеленых насаждений на территории Кореновского городского поселения Кореновского</w:t>
      </w:r>
      <w:r w:rsidR="0034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B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12CB60DE" w14:textId="77777777" w:rsidR="00580A27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FD3C8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Пересадке подлежат деревья с диаметром у основания ствола не более 12 сантиметров и кустарники возрастом до 5 (пяти) лет.</w:t>
      </w:r>
    </w:p>
    <w:p w14:paraId="547C5CCC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Пересадка зеленых насаждений осуществляется за счет средств заинтересованного лица (заявителя) и осуществляются исключительно на основании разрешения на пересадку зеленых насаждений, выдаваемого администрацией Кореновского городского поселения Кореновского</w:t>
      </w:r>
      <w:r w:rsidR="000F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0F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произрастания зеленых насаждений, подлежащих пересадке. Пересадка зеленых насаждений, выполненная без получения разрешения на пересадку зеленых насаждений либо с нарушением ее условий, является незаконной.</w:t>
      </w:r>
    </w:p>
    <w:p w14:paraId="4200E057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Заинтересованными лицами (заявителями) на получение разрешения на пересадку зеленых насаждений являются: юридические лица, физические лица, в том числе индивидуальные предприниматели, а также их представители, осуществляющие хозяйственную и иную деятельность на территории Кореновского городского поселения Кореновского</w:t>
      </w:r>
      <w:r w:rsidR="000F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для которой требуется пересадка зеленых насаждений.</w:t>
      </w:r>
    </w:p>
    <w:p w14:paraId="36AB4877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</w:p>
    <w:p w14:paraId="6407D56B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Порядок выдачи разрешения на пересадку зеленых насаждений определяется соответствующим административным регламентом предоставления муниципальной услуги, разработанным администрацией Кореновского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27 июля 2010 года № 210-ФЗ «Об организации предоставления государственных и муниципальных услуг».</w:t>
      </w:r>
    </w:p>
    <w:p w14:paraId="1B93620F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Информирование жителей о проведении работ по пересадке зеленых насаждений осуществляется не позднее, чем за 3 дня до дня проведения работ по пересадке зеленых насаждений, путем установки информационного щита в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местах производства работ лицом, ответственным за осуществление пересадки зеленых насаждений.</w:t>
      </w:r>
    </w:p>
    <w:p w14:paraId="00259A6B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щит должен иметь размер не менее 1 х 1 м и содержать указание заказчика, подрядной организации, номеров их телефонов, а также вида и количества пересаживаемых зеленых насаждений, дату и номер разрешения на пересадку зеленых насаждений, выданного администрацией Кореновского городского поселения Кореновского </w:t>
      </w:r>
      <w:r w:rsidR="00EB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EB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A19A7E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5E3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п</w:t>
      </w: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полного комплекса уходных работ пересаженных зеленых насаждений осуществляется до момента их приживаемости. Срок полной приживаемости составляет 2 года с момента пересадки зеленых насаждений.</w:t>
      </w:r>
    </w:p>
    <w:p w14:paraId="7BB0A046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 допускается проведение работ по пересадке зеленых насаждений без предварительного оформления разрешения с последующим оформлением разрешения на пересадку зеленых насаждений лицом, ответственным за производство работ, в 5-дневный срок по факту пересадки зеленых насаждений.</w:t>
      </w:r>
    </w:p>
    <w:p w14:paraId="4201971D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имеющееся отрицательное заключение комиссии по обследованию зеленых насаждений, запрещена, кроме случаев возникновения чрезвычайной ситуации.</w:t>
      </w:r>
    </w:p>
    <w:p w14:paraId="520F0CC6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9EE95" w14:textId="77777777" w:rsidR="00580A27" w:rsidRPr="00F73AC4" w:rsidRDefault="00580A27" w:rsidP="00580A27">
      <w:pPr>
        <w:keepNext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Ответственность за нарушение настоящего Порядка</w:t>
      </w:r>
    </w:p>
    <w:p w14:paraId="48F29E20" w14:textId="77777777" w:rsidR="00580A27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8FCDB" w14:textId="77777777" w:rsidR="00580A27" w:rsidRPr="00F73AC4" w:rsidRDefault="00580A27" w:rsidP="00580A27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14:paraId="53F91F1F" w14:textId="77777777" w:rsidR="00580A27" w:rsidRPr="00F73AC4" w:rsidRDefault="00580A27" w:rsidP="00580A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2BBFA2" w14:textId="77777777" w:rsidR="00580A27" w:rsidRPr="00F73AC4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635564" w14:textId="77777777" w:rsidR="00580A27" w:rsidRPr="00F73AC4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CF7EE5" w14:textId="77777777" w:rsidR="00580A27" w:rsidRPr="00F73AC4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</w:t>
      </w:r>
    </w:p>
    <w:p w14:paraId="4043FF6B" w14:textId="77777777" w:rsidR="00580A27" w:rsidRPr="00F73AC4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жилищно-коммунального хозяйства,</w:t>
      </w:r>
    </w:p>
    <w:p w14:paraId="0BAA78D3" w14:textId="77777777" w:rsidR="00580A27" w:rsidRPr="00F73AC4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благоустройства и транспорта администрации </w:t>
      </w:r>
    </w:p>
    <w:p w14:paraId="25E9FF09" w14:textId="77777777" w:rsidR="00580A27" w:rsidRPr="00F73AC4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 городского поселения</w:t>
      </w:r>
    </w:p>
    <w:p w14:paraId="1CE9C195" w14:textId="77777777" w:rsidR="005E3744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</w:t>
      </w:r>
      <w:r w:rsidR="005E3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E3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proofErr w:type="gramEnd"/>
      <w:r w:rsidR="005E3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EB42547" w14:textId="77777777" w:rsidR="00580A27" w:rsidRPr="00F73AC4" w:rsidRDefault="005E3744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580A27"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80A27" w:rsidRPr="00F7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Ю.Н.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Гребенев</w:t>
      </w:r>
      <w:proofErr w:type="spellEnd"/>
    </w:p>
    <w:p w14:paraId="7006FED0" w14:textId="77777777" w:rsidR="00580A27" w:rsidRPr="00F73AC4" w:rsidRDefault="00580A27" w:rsidP="0058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EBAE5" w14:textId="77777777" w:rsidR="00F51684" w:rsidRDefault="00F51684"/>
    <w:sectPr w:rsidR="00F51684" w:rsidSect="00E55C70">
      <w:headerReference w:type="default" r:id="rId9"/>
      <w:pgSz w:w="11906" w:h="16838"/>
      <w:pgMar w:top="1135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BF13" w14:textId="77777777" w:rsidR="0051511B" w:rsidRDefault="0051511B" w:rsidP="00CD3FFB">
      <w:pPr>
        <w:spacing w:after="0" w:line="240" w:lineRule="auto"/>
      </w:pPr>
      <w:r>
        <w:separator/>
      </w:r>
    </w:p>
  </w:endnote>
  <w:endnote w:type="continuationSeparator" w:id="0">
    <w:p w14:paraId="6801F704" w14:textId="77777777" w:rsidR="0051511B" w:rsidRDefault="0051511B" w:rsidP="00CD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E997" w14:textId="77777777" w:rsidR="0051511B" w:rsidRDefault="0051511B" w:rsidP="00CD3FFB">
      <w:pPr>
        <w:spacing w:after="0" w:line="240" w:lineRule="auto"/>
      </w:pPr>
      <w:r>
        <w:separator/>
      </w:r>
    </w:p>
  </w:footnote>
  <w:footnote w:type="continuationSeparator" w:id="0">
    <w:p w14:paraId="5BCC46F8" w14:textId="77777777" w:rsidR="0051511B" w:rsidRDefault="0051511B" w:rsidP="00CD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043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14:paraId="59900441" w14:textId="77777777" w:rsidR="00CD3FFB" w:rsidRPr="00C867F4" w:rsidRDefault="00FE41EA" w:rsidP="001641DD">
        <w:pPr>
          <w:pStyle w:val="a5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C867F4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="001641DD" w:rsidRPr="00C867F4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C867F4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9149C9" w:rsidRPr="00C867F4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2</w:t>
        </w:r>
        <w:r w:rsidRPr="00C867F4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948DE"/>
    <w:multiLevelType w:val="hybridMultilevel"/>
    <w:tmpl w:val="E822F2F2"/>
    <w:lvl w:ilvl="0" w:tplc="476ED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09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F"/>
    <w:rsid w:val="000F504C"/>
    <w:rsid w:val="001641DD"/>
    <w:rsid w:val="00164B22"/>
    <w:rsid w:val="002A0452"/>
    <w:rsid w:val="002E29E6"/>
    <w:rsid w:val="003325E7"/>
    <w:rsid w:val="0034291D"/>
    <w:rsid w:val="003B4FAF"/>
    <w:rsid w:val="00441B9A"/>
    <w:rsid w:val="00500537"/>
    <w:rsid w:val="0051511B"/>
    <w:rsid w:val="00580A27"/>
    <w:rsid w:val="005828BA"/>
    <w:rsid w:val="00594B9C"/>
    <w:rsid w:val="005B366C"/>
    <w:rsid w:val="005C3D58"/>
    <w:rsid w:val="005E3744"/>
    <w:rsid w:val="00694CDB"/>
    <w:rsid w:val="006C7DAB"/>
    <w:rsid w:val="00700939"/>
    <w:rsid w:val="007670B9"/>
    <w:rsid w:val="00772449"/>
    <w:rsid w:val="007E0723"/>
    <w:rsid w:val="008B0916"/>
    <w:rsid w:val="009069FD"/>
    <w:rsid w:val="009149C9"/>
    <w:rsid w:val="009B7A3D"/>
    <w:rsid w:val="00AA6E5B"/>
    <w:rsid w:val="00BC6115"/>
    <w:rsid w:val="00BE3B0A"/>
    <w:rsid w:val="00C60FC6"/>
    <w:rsid w:val="00C867F4"/>
    <w:rsid w:val="00CC47C8"/>
    <w:rsid w:val="00CC57C5"/>
    <w:rsid w:val="00CD3FFB"/>
    <w:rsid w:val="00E25E5C"/>
    <w:rsid w:val="00E55C70"/>
    <w:rsid w:val="00E971C6"/>
    <w:rsid w:val="00EB0C27"/>
    <w:rsid w:val="00F51684"/>
    <w:rsid w:val="00F73AC4"/>
    <w:rsid w:val="00FE4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91BC"/>
  <w15:docId w15:val="{13F6B705-E8E5-45B8-A406-E66AB593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A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3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3FFB"/>
  </w:style>
  <w:style w:type="paragraph" w:styleId="a7">
    <w:name w:val="footer"/>
    <w:basedOn w:val="a"/>
    <w:link w:val="a8"/>
    <w:uiPriority w:val="99"/>
    <w:unhideWhenUsed/>
    <w:rsid w:val="00CD3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FFB"/>
  </w:style>
  <w:style w:type="paragraph" w:styleId="a9">
    <w:name w:val="List Paragraph"/>
    <w:basedOn w:val="a"/>
    <w:uiPriority w:val="34"/>
    <w:qFormat/>
    <w:rsid w:val="00332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4457-18B1-4E52-9F65-EEF3A67A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тест</cp:lastModifiedBy>
  <cp:revision>2</cp:revision>
  <cp:lastPrinted>2026-04-24T13:28:00Z</cp:lastPrinted>
  <dcterms:created xsi:type="dcterms:W3CDTF">2026-04-24T13:29:00Z</dcterms:created>
  <dcterms:modified xsi:type="dcterms:W3CDTF">2026-04-24T13:29:00Z</dcterms:modified>
</cp:coreProperties>
</file>