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CA7A69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Кореновского городского поселения</w:t>
      </w:r>
    </w:p>
    <w:p w14:paraId="59C6D4F3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3BE46111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436CAD81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trike/>
          <w:sz w:val="28"/>
          <w:szCs w:val="28"/>
        </w:rPr>
      </w:pPr>
    </w:p>
    <w:p w14:paraId="3B491005" w14:textId="77777777" w:rsidR="005E031D" w:rsidRDefault="00D5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7159194"/>
      <w:r>
        <w:rPr>
          <w:rFonts w:ascii="Times New Roman" w:hAnsi="Times New Roman" w:cs="Times New Roman"/>
          <w:b/>
          <w:bCs/>
          <w:caps/>
          <w:sz w:val="32"/>
          <w:szCs w:val="32"/>
        </w:rPr>
        <w:t>РЕШЕНИЕ</w:t>
      </w:r>
    </w:p>
    <w:p w14:paraId="7CF867B4" w14:textId="77777777" w:rsidR="00D51641" w:rsidRDefault="00D51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F6710" w14:textId="77777777" w:rsidR="005E031D" w:rsidRDefault="005E0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1641">
        <w:rPr>
          <w:rFonts w:ascii="Times New Roman" w:hAnsi="Times New Roman" w:cs="Times New Roman"/>
          <w:sz w:val="28"/>
          <w:szCs w:val="28"/>
        </w:rPr>
        <w:t>29 июля 2026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D5164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51641">
        <w:rPr>
          <w:rFonts w:ascii="Times New Roman" w:hAnsi="Times New Roman" w:cs="Times New Roman"/>
          <w:sz w:val="28"/>
          <w:szCs w:val="28"/>
        </w:rPr>
        <w:t>217</w:t>
      </w:r>
    </w:p>
    <w:p w14:paraId="4411C89F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Кореновск</w:t>
      </w:r>
    </w:p>
    <w:p w14:paraId="794A669B" w14:textId="77777777" w:rsidR="005E031D" w:rsidRDefault="005E0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F4943" w14:textId="77777777" w:rsidR="005E031D" w:rsidRDefault="005E031D" w:rsidP="00D51641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</w:p>
    <w:p w14:paraId="1ABA5A0C" w14:textId="77777777" w:rsidR="005E031D" w:rsidRDefault="005E031D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1" w:name="_Hlk227157568"/>
      <w:bookmarkEnd w:id="1"/>
    </w:p>
    <w:p w14:paraId="7A1D3581" w14:textId="77777777" w:rsidR="005E031D" w:rsidRDefault="005E03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власти», Уставом Кореновского городского поселения Кореновского муниципального района Краснодарского края, решением Совета Кореновского городского поселения Кореновского района от 27 ноября 2024 года № 34 «Об утверждении Положения о порядке управления и распоряжения имуществом, находящимся в собственности Кореновского городского поселения Кореновского района» Совет Кореновского городского поселения Кореновского муниципального района Краснодарского края р е ш и л:</w:t>
      </w:r>
    </w:p>
    <w:p w14:paraId="4D9A8A14" w14:textId="77777777" w:rsidR="005E031D" w:rsidRDefault="005E031D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Дать согласие администрации Кореновского городского поселения Кореновского муниципального района Краснодарского края на принятие имущества из муниципального образования Кореновский муниципальный район Краснодарский край в муниципальную собственность Кореновского городского поселения Кореновского муниципального района Краснодарского края на безвозмездной </w:t>
      </w:r>
      <w:r w:rsidR="00CD021A">
        <w:rPr>
          <w:bCs/>
          <w:sz w:val="28"/>
          <w:szCs w:val="28"/>
        </w:rPr>
        <w:t>основе согласно приложению к настоящему решению.</w:t>
      </w:r>
    </w:p>
    <w:p w14:paraId="3CAFF09D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                    законности Совета Кореновского городского поселения Кореновского района (Величко).</w:t>
      </w:r>
    </w:p>
    <w:p w14:paraId="44AE9E96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подписания.</w:t>
      </w:r>
    </w:p>
    <w:p w14:paraId="7A06BB61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6F4F5EBD" w14:textId="77777777" w:rsidR="005E031D" w:rsidRDefault="005E031D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52F26515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    </w:t>
      </w:r>
    </w:p>
    <w:p w14:paraId="381CAA2D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     </w:t>
      </w:r>
    </w:p>
    <w:p w14:paraId="3EB94821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муниципального района</w:t>
      </w:r>
    </w:p>
    <w:p w14:paraId="6510F446" w14:textId="77777777" w:rsidR="005E031D" w:rsidRDefault="005E031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</w:t>
      </w:r>
      <w:r>
        <w:rPr>
          <w:rFonts w:eastAsia="Lucida Sans Unicode"/>
          <w:color w:val="000000"/>
          <w:sz w:val="28"/>
          <w:szCs w:val="28"/>
        </w:rPr>
        <w:t xml:space="preserve">                                              Е.Д. Деляниди</w:t>
      </w:r>
      <w:bookmarkEnd w:id="0"/>
    </w:p>
    <w:p w14:paraId="56781CE9" w14:textId="77777777" w:rsidR="00B4665E" w:rsidRDefault="00B4665E" w:rsidP="00B4665E">
      <w:pPr>
        <w:rPr>
          <w:rFonts w:ascii="Times New Roman" w:eastAsia="Times New Roman" w:hAnsi="Times New Roman" w:cs="Times New Roman"/>
          <w:kern w:val="2"/>
          <w:sz w:val="28"/>
          <w:szCs w:val="28"/>
        </w:rPr>
        <w:sectPr w:rsidR="00B4665E">
          <w:headerReference w:type="default" r:id="rId8"/>
          <w:pgSz w:w="11906" w:h="16838"/>
          <w:pgMar w:top="1190" w:right="567" w:bottom="1134" w:left="1701" w:header="1134" w:footer="720" w:gutter="0"/>
          <w:cols w:space="720"/>
          <w:titlePg/>
          <w:docGrid w:linePitch="360"/>
        </w:sectPr>
      </w:pPr>
    </w:p>
    <w:p w14:paraId="58F9FDAB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09857FF6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 решению Совета</w:t>
      </w:r>
    </w:p>
    <w:p w14:paraId="618AB6FD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 поселения</w:t>
      </w:r>
    </w:p>
    <w:p w14:paraId="219AF1B6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14:paraId="503798E0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</w:p>
    <w:p w14:paraId="7FF0A755" w14:textId="77777777" w:rsidR="00B4665E" w:rsidRPr="00B4665E" w:rsidRDefault="00B4665E" w:rsidP="00B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29 июля 2026 года № 217</w:t>
      </w:r>
    </w:p>
    <w:p w14:paraId="4E505F8A" w14:textId="77777777" w:rsidR="00B4665E" w:rsidRPr="00B4665E" w:rsidRDefault="00B4665E" w:rsidP="00B4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6E0E1E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>ПЕРЕЧЕНЬ</w:t>
      </w:r>
    </w:p>
    <w:p w14:paraId="25207EB3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имущества, передаваемого </w:t>
      </w: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муниципальную собственность</w:t>
      </w:r>
    </w:p>
    <w:p w14:paraId="6AA95EC9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65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Кореновского городского</w:t>
      </w: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Кореновского муниципального района Краснодарского края</w:t>
      </w:r>
    </w:p>
    <w:p w14:paraId="7EA622FA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  <w:r w:rsidRPr="00B4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безвозмездной основе</w:t>
      </w:r>
      <w:r w:rsidRPr="00B4665E"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 </w:t>
      </w:r>
    </w:p>
    <w:p w14:paraId="4698C87B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tbl>
      <w:tblPr>
        <w:tblW w:w="15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1935"/>
        <w:gridCol w:w="2383"/>
        <w:gridCol w:w="5980"/>
        <w:gridCol w:w="4160"/>
      </w:tblGrid>
      <w:tr w:rsidR="00B4665E" w:rsidRPr="00B4665E" w14:paraId="13DB0323" w14:textId="77777777" w:rsidTr="00B4665E">
        <w:trPr>
          <w:cantSplit/>
        </w:trPr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6E4FF3AB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0C43D0EC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38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20B2B37F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598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029CC6BD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Индивидуализирующие характеристики имущества </w:t>
            </w:r>
          </w:p>
        </w:tc>
        <w:tc>
          <w:tcPr>
            <w:tcW w:w="416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5380EB98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Балансовая/остаточная стоимость, руб.</w:t>
            </w:r>
          </w:p>
        </w:tc>
      </w:tr>
      <w:tr w:rsidR="00B4665E" w:rsidRPr="00B4665E" w14:paraId="68CC1052" w14:textId="77777777" w:rsidTr="00B4665E">
        <w:trPr>
          <w:cantSplit/>
        </w:trPr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</w:tcPr>
          <w:p w14:paraId="541402D2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8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1EBD1978" w14:textId="77777777" w:rsidR="00B4665E" w:rsidRPr="00B4665E" w:rsidRDefault="00B4665E" w:rsidP="00B4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353151 Краснодарский край, Кореновский район, хутор Бураковский, ул. Гагарина, 107а (МТФ)</w:t>
            </w:r>
          </w:p>
        </w:tc>
        <w:tc>
          <w:tcPr>
            <w:tcW w:w="416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5786C8A4" w14:textId="77777777" w:rsidR="00B4665E" w:rsidRPr="00B4665E" w:rsidRDefault="00B4665E" w:rsidP="00B466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665E" w:rsidRPr="00B4665E" w14:paraId="218267EF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0456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bidi="hi-IN"/>
              </w:rPr>
              <w:t>1.1.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3C5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Земельный участок</w:t>
            </w:r>
          </w:p>
          <w:p w14:paraId="1DD0F0FB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82D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2EDD015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6F88557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5C43BCA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Бураковский, </w:t>
            </w:r>
          </w:p>
          <w:p w14:paraId="2DA9276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D1B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23:12:0701008: 277;</w:t>
            </w:r>
          </w:p>
          <w:p w14:paraId="09CE586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Площадь 3156 кв.м.;</w:t>
            </w:r>
          </w:p>
          <w:p w14:paraId="4C215C5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88 147,08;</w:t>
            </w:r>
          </w:p>
          <w:p w14:paraId="36E0BDB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Категория земель: земли сельскохозяйственного назначения;</w:t>
            </w:r>
          </w:p>
          <w:p w14:paraId="66DBDBB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 для размещения водонапорной башни.</w:t>
            </w:r>
          </w:p>
          <w:p w14:paraId="1B88F67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034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88 147,08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88 147,08</w:t>
            </w:r>
          </w:p>
        </w:tc>
      </w:tr>
      <w:tr w:rsidR="00B4665E" w:rsidRPr="00B4665E" w14:paraId="213D7421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EFE7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lastRenderedPageBreak/>
              <w:t>1.2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2D9D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16439876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91BA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353151,</w:t>
            </w:r>
          </w:p>
          <w:p w14:paraId="40AF628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2363228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район,</w:t>
            </w:r>
          </w:p>
          <w:p w14:paraId="2D30F80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 </w:t>
            </w:r>
          </w:p>
          <w:p w14:paraId="4AA6F91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дом №107а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A3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Сооружение. </w:t>
            </w:r>
          </w:p>
          <w:p w14:paraId="1E8B491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производственное;</w:t>
            </w:r>
          </w:p>
          <w:p w14:paraId="607F507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23:12:0701008:349;</w:t>
            </w:r>
          </w:p>
          <w:p w14:paraId="0F3EF20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: 489 172,87;</w:t>
            </w:r>
          </w:p>
          <w:p w14:paraId="7CD78F4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.м.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;</w:t>
            </w:r>
          </w:p>
          <w:p w14:paraId="74A021A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Высота 19,4 м.</w:t>
            </w:r>
          </w:p>
          <w:p w14:paraId="3E3810E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7D4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976 800,00 / 976 800,00</w:t>
            </w:r>
          </w:p>
          <w:p w14:paraId="3CEB12C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67E4A81E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E32A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1.3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9F8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 скважина</w:t>
            </w:r>
          </w:p>
          <w:p w14:paraId="69CC76CD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92-14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9879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</w:t>
            </w:r>
          </w:p>
          <w:p w14:paraId="0644396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 </w:t>
            </w:r>
          </w:p>
          <w:p w14:paraId="025B811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д. 107 корп. 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9D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76791DC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1F78DBE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23:12:0701008:814;</w:t>
            </w:r>
          </w:p>
          <w:p w14:paraId="7A996F3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639 091,81.</w:t>
            </w:r>
          </w:p>
          <w:p w14:paraId="6B4C1DD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B0C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23 635,03 / 6 172,39</w:t>
            </w:r>
          </w:p>
        </w:tc>
      </w:tr>
      <w:tr w:rsidR="00B4665E" w:rsidRPr="00B4665E" w14:paraId="7F2F8BF7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815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6C13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Ограждение на Водонапорной башне Гагарина 107А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F8B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район,</w:t>
            </w:r>
          </w:p>
          <w:p w14:paraId="56900F7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хутор Бураковский ул. Гагарина, дом №107а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4982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32A4004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58AB8DF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  <w:p w14:paraId="4872255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F73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1 532 352,34 / 1 532 352,34</w:t>
            </w:r>
          </w:p>
        </w:tc>
      </w:tr>
      <w:tr w:rsidR="00B4665E" w:rsidRPr="00B4665E" w14:paraId="286624D3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746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5AA" w14:textId="77777777" w:rsidR="00B4665E" w:rsidRPr="00B4665E" w:rsidRDefault="00B4665E" w:rsidP="00B4665E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 водоснабжения: 353151, Краснодарский край, Кореновский район, северная окраина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Бураковского (бригада растениеводства)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6E9B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09BDBFE8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776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D3CA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138AA69B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40F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5B96B6C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3FEE6D2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38DE0C8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северная окраина хутора Бураковский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94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23:12:0702000:115;</w:t>
            </w:r>
          </w:p>
          <w:p w14:paraId="58D6F2A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Площадь: 3004 кв.м.;</w:t>
            </w:r>
          </w:p>
          <w:p w14:paraId="4926F98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Кадастровая стоимость, руб.: 87 776,88;</w:t>
            </w:r>
          </w:p>
          <w:p w14:paraId="773FB79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земель: Земли сельскохозяйственного назначения;</w:t>
            </w:r>
          </w:p>
          <w:p w14:paraId="6272E5E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</w:t>
            </w:r>
          </w:p>
          <w:p w14:paraId="6CE9FA9F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сельскохозяйственного производства (размещение водонапорной башни).</w:t>
            </w:r>
          </w:p>
          <w:p w14:paraId="674098B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D7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87 776,88/ 87 776,88</w:t>
            </w:r>
          </w:p>
        </w:tc>
      </w:tr>
      <w:tr w:rsidR="00B4665E" w:rsidRPr="00B4665E" w14:paraId="3F125398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D151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2.2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E672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 скважина 6577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6AF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</w:t>
            </w:r>
          </w:p>
          <w:p w14:paraId="4CC297D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р-н Кореновский,</w:t>
            </w:r>
          </w:p>
          <w:p w14:paraId="6047F4BC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окраина хутора Бураковский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C42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5765458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6328816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23:12:0702000:456</w:t>
            </w:r>
          </w:p>
          <w:p w14:paraId="23F99CA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574 347,22;</w:t>
            </w:r>
          </w:p>
          <w:p w14:paraId="39FB375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Глубина: 165 м.</w:t>
            </w:r>
          </w:p>
          <w:p w14:paraId="7585DBF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8B4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45 357,00 / 0</w:t>
            </w:r>
          </w:p>
        </w:tc>
      </w:tr>
      <w:tr w:rsidR="00B4665E" w:rsidRPr="00B4665E" w14:paraId="5414320F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848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2.3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8B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27EDF15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 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CC80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0665320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</w:t>
            </w:r>
          </w:p>
          <w:p w14:paraId="733DF7C2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Бураковский, Северная окраина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C1E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3A5A125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производственное; </w:t>
            </w:r>
          </w:p>
          <w:p w14:paraId="2C7E4F6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23:12:0703000:244;</w:t>
            </w:r>
          </w:p>
          <w:p w14:paraId="04B8D3F3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515 958,52;</w:t>
            </w:r>
          </w:p>
          <w:p w14:paraId="41A7C73A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куб.м.</w:t>
            </w:r>
          </w:p>
          <w:p w14:paraId="5C92CD8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2BCE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1 059 442,80 / 1 059 442,80</w:t>
            </w:r>
          </w:p>
        </w:tc>
      </w:tr>
      <w:tr w:rsidR="00B4665E" w:rsidRPr="00B4665E" w14:paraId="78F02AD9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5A71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7797" w14:textId="77777777" w:rsidR="00B4665E" w:rsidRPr="00B4665E" w:rsidRDefault="00B4665E" w:rsidP="00B4665E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353151, Краснодарский край, Кореновский район,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Бураковский, 0,8 км южнее окраина х. Бураковского (СТФ)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D431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325F1D5A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B8E0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2E88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680B0A58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8C43D" w14:textId="77777777" w:rsidR="00B4665E" w:rsidRPr="00B4665E" w:rsidRDefault="00B4665E" w:rsidP="00B4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BB7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</w:t>
            </w:r>
          </w:p>
          <w:p w14:paraId="06A71DC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ориентира:</w:t>
            </w:r>
          </w:p>
          <w:p w14:paraId="542D70B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р-н Кореновский,</w:t>
            </w:r>
          </w:p>
          <w:p w14:paraId="6E4B1DFC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 хутора Бураковский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3B2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номер: 23:12:0703000:231;</w:t>
            </w:r>
          </w:p>
          <w:p w14:paraId="334BB1D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Площадь: 3592 кв.м.;</w:t>
            </w:r>
          </w:p>
          <w:p w14:paraId="79F15B5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Кадастровая стоимость, руб.:  79 275,44;</w:t>
            </w:r>
          </w:p>
          <w:p w14:paraId="3B491BB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земель: Земли сельскохозяйственного назначения;</w:t>
            </w:r>
          </w:p>
          <w:p w14:paraId="7EB883C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разрешенного использования:</w:t>
            </w:r>
          </w:p>
          <w:p w14:paraId="07A5779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сельскохозяйственного производства (размещение водонапорной башни).</w:t>
            </w:r>
          </w:p>
          <w:p w14:paraId="71EA8C9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204C6E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E34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79275,44/ 79275,44</w:t>
            </w:r>
          </w:p>
        </w:tc>
      </w:tr>
      <w:tr w:rsidR="00B4665E" w:rsidRPr="00B4665E" w14:paraId="495728EC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E515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12DF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Водонапорная башня Рожновского</w:t>
            </w:r>
          </w:p>
          <w:p w14:paraId="5E7AD059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25 куб.м.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D048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Россия,</w:t>
            </w:r>
          </w:p>
          <w:p w14:paraId="631E2DD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Кореновский р-н, </w:t>
            </w:r>
          </w:p>
          <w:p w14:paraId="17D1D9E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Бураковский,</w:t>
            </w:r>
          </w:p>
          <w:p w14:paraId="68A1B80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C6F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7AC35E9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производственное; </w:t>
            </w:r>
          </w:p>
          <w:p w14:paraId="3411EDC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23:12:0703000:245;</w:t>
            </w:r>
          </w:p>
          <w:p w14:paraId="2EDABF7C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489 172,87;</w:t>
            </w:r>
          </w:p>
          <w:p w14:paraId="18F0BEA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Объем 25 куб.м.</w:t>
            </w:r>
          </w:p>
          <w:p w14:paraId="66CE045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A13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167 377,31 / 98 333,72</w:t>
            </w:r>
          </w:p>
        </w:tc>
      </w:tr>
      <w:tr w:rsidR="00B4665E" w:rsidRPr="00B4665E" w14:paraId="1E272A0D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831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CD3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Артезианская</w:t>
            </w:r>
          </w:p>
          <w:p w14:paraId="24FA0FB8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скважина 3711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D8C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Кореновский р-н, </w:t>
            </w:r>
          </w:p>
          <w:p w14:paraId="4E3E9A25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0,8 км южнее</w:t>
            </w:r>
          </w:p>
          <w:p w14:paraId="52AC525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Бураковского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7F5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1425EFA0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Назначение: 10.1 сооружения водозаборные;</w:t>
            </w:r>
          </w:p>
          <w:p w14:paraId="0E6682A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23:12:0703000:580;</w:t>
            </w:r>
          </w:p>
          <w:p w14:paraId="0DAE022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729 943,1;</w:t>
            </w:r>
          </w:p>
          <w:p w14:paraId="679462D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Глубина: 209,7 м.</w:t>
            </w:r>
          </w:p>
          <w:p w14:paraId="42A0841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F964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45 000,00 / 0</w:t>
            </w:r>
          </w:p>
        </w:tc>
      </w:tr>
      <w:tr w:rsidR="00B4665E" w:rsidRPr="00B4665E" w14:paraId="1ED320B6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FB74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7CF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водоснабжения: водопровод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D1D1" w14:textId="77777777" w:rsidR="00B4665E" w:rsidRPr="00B4665E" w:rsidRDefault="00B4665E" w:rsidP="00B4665E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744ED074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9B2B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4.1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8B2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Водопроводные</w:t>
            </w:r>
          </w:p>
          <w:p w14:paraId="52CB0CEC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8FD3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Кореновский р-н, с/п Бураковское,</w:t>
            </w:r>
          </w:p>
          <w:p w14:paraId="0089868B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х. Бураковский (кормодвор)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43C2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Сооружение.</w:t>
            </w:r>
          </w:p>
          <w:p w14:paraId="60634B55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10. сооружения коммунального хозяйства; </w:t>
            </w:r>
          </w:p>
          <w:p w14:paraId="5C4DE9B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23:12:0000000:1962;</w:t>
            </w:r>
          </w:p>
          <w:p w14:paraId="340C42F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.</w:t>
            </w: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: 3 561 175,57;</w:t>
            </w:r>
          </w:p>
          <w:p w14:paraId="5572A32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00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  <w:t>Протяженность: 9774 м.</w:t>
            </w:r>
          </w:p>
          <w:p w14:paraId="29E9CE5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00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7171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9 378,44 / 0</w:t>
            </w:r>
          </w:p>
          <w:p w14:paraId="7815B85D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</w:p>
        </w:tc>
      </w:tr>
      <w:tr w:rsidR="00B4665E" w:rsidRPr="00B4665E" w14:paraId="4C49C415" w14:textId="77777777" w:rsidTr="00B4665E">
        <w:trPr>
          <w:cantSplit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7F9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4.2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193D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Водопроводные</w:t>
            </w:r>
          </w:p>
          <w:p w14:paraId="4E2E1253" w14:textId="77777777" w:rsidR="00B4665E" w:rsidRPr="00B4665E" w:rsidRDefault="00B4665E" w:rsidP="00B4665E">
            <w:pPr>
              <w:widowControl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D9D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Краснодарский край,</w:t>
            </w:r>
          </w:p>
          <w:p w14:paraId="088EBEDD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 Кореновский,</w:t>
            </w:r>
          </w:p>
          <w:p w14:paraId="673CC8C6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с/п Бураковское,</w:t>
            </w:r>
          </w:p>
          <w:p w14:paraId="21EF3F61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окраина</w:t>
            </w:r>
          </w:p>
          <w:p w14:paraId="725F31D8" w14:textId="77777777" w:rsidR="00B4665E" w:rsidRPr="00B4665E" w:rsidRDefault="00B4665E" w:rsidP="00B4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Бураковский (бригада растениеводства)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21DB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Сооружение;</w:t>
            </w:r>
          </w:p>
          <w:p w14:paraId="5807A81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Назначение: 10. сооружения коммунального хозяйства; </w:t>
            </w:r>
          </w:p>
          <w:p w14:paraId="38C8A33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 xml:space="preserve"> (водопроводные сети);</w:t>
            </w:r>
          </w:p>
          <w:p w14:paraId="042B6B67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Кадастровый номер: 23:12:0000000:1963;</w:t>
            </w:r>
          </w:p>
          <w:p w14:paraId="10C3F4C9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Кадастровая стоимость, руб.: 2 094 269,17;</w:t>
            </w:r>
          </w:p>
          <w:p w14:paraId="4892767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shd w:val="clear" w:color="auto" w:fill="FFFF00"/>
                <w:lang/>
              </w:rPr>
            </w:pPr>
            <w:r w:rsidRPr="00B4665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/>
              </w:rPr>
              <w:t>Протяженность: 5773 м.</w:t>
            </w:r>
          </w:p>
          <w:p w14:paraId="35D8B7CF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shd w:val="clear" w:color="auto" w:fill="FFFF00"/>
                <w:lang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5996" w14:textId="77777777" w:rsidR="00B4665E" w:rsidRPr="00B4665E" w:rsidRDefault="00B4665E" w:rsidP="00B4665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6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/>
              </w:rPr>
              <w:t>571 835,24 / 402 619,08</w:t>
            </w:r>
          </w:p>
        </w:tc>
      </w:tr>
    </w:tbl>
    <w:p w14:paraId="44F42562" w14:textId="77777777" w:rsidR="00B4665E" w:rsidRPr="00B4665E" w:rsidRDefault="00B4665E" w:rsidP="00B4665E">
      <w:pPr>
        <w:autoSpaceDE w:val="0"/>
        <w:spacing w:after="0" w:line="100" w:lineRule="atLeast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p w14:paraId="654AEC94" w14:textId="77777777" w:rsidR="00B4665E" w:rsidRPr="00B4665E" w:rsidRDefault="00B4665E" w:rsidP="00B4665E">
      <w:pPr>
        <w:spacing w:after="0" w:line="240" w:lineRule="auto"/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</w:pPr>
    </w:p>
    <w:p w14:paraId="0662CAA7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имущественных и </w:t>
      </w:r>
    </w:p>
    <w:p w14:paraId="170516D4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земельных отношений администрации </w:t>
      </w:r>
    </w:p>
    <w:p w14:paraId="3949724C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</w:p>
    <w:p w14:paraId="51B298B0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14:paraId="4B9871ED" w14:textId="77777777" w:rsidR="00B4665E" w:rsidRPr="00B4665E" w:rsidRDefault="00B4665E" w:rsidP="00B46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B4665E" w:rsidRPr="00B4665E" w:rsidSect="00B4665E">
          <w:pgSz w:w="16838" w:h="11906" w:orient="landscape"/>
          <w:pgMar w:top="567" w:right="1134" w:bottom="1701" w:left="1190" w:header="1134" w:footer="720" w:gutter="0"/>
          <w:cols w:space="720"/>
          <w:titlePg/>
          <w:docGrid w:linePitch="360"/>
        </w:sectPr>
      </w:pPr>
      <w:r w:rsidRPr="00B4665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Pr="00B4665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Е.Н. Литвинова</w:t>
      </w:r>
    </w:p>
    <w:p w14:paraId="325770B5" w14:textId="77777777" w:rsidR="00B4665E" w:rsidRPr="00B4665E" w:rsidRDefault="00B4665E" w:rsidP="00B4665E"/>
    <w:sectPr w:rsidR="00B4665E" w:rsidRPr="00B4665E"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4593" w14:textId="77777777" w:rsidR="00CD0B3B" w:rsidRDefault="00CD0B3B">
      <w:pPr>
        <w:spacing w:after="0" w:line="240" w:lineRule="auto"/>
      </w:pPr>
      <w:r>
        <w:separator/>
      </w:r>
    </w:p>
  </w:endnote>
  <w:endnote w:type="continuationSeparator" w:id="0">
    <w:p w14:paraId="6AA0A3DE" w14:textId="77777777" w:rsidR="00CD0B3B" w:rsidRDefault="00CD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8CE5" w14:textId="77777777" w:rsidR="00CD0B3B" w:rsidRDefault="00CD0B3B">
      <w:pPr>
        <w:spacing w:after="0" w:line="240" w:lineRule="auto"/>
      </w:pPr>
      <w:r>
        <w:separator/>
      </w:r>
    </w:p>
  </w:footnote>
  <w:footnote w:type="continuationSeparator" w:id="0">
    <w:p w14:paraId="3A19F40C" w14:textId="77777777" w:rsidR="00CD0B3B" w:rsidRDefault="00CD0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0682" w14:textId="77777777" w:rsidR="005E031D" w:rsidRDefault="005E031D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0310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439A"/>
    <w:rsid w:val="002A439A"/>
    <w:rsid w:val="005E031D"/>
    <w:rsid w:val="00A14CA8"/>
    <w:rsid w:val="00B4665E"/>
    <w:rsid w:val="00CD021A"/>
    <w:rsid w:val="00CD0B3B"/>
    <w:rsid w:val="00D5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2C3DF1A"/>
  <w15:chartTrackingRefBased/>
  <w15:docId w15:val="{3FE9C4B1-FE43-45D8-A2D3-BBE46ACF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b/>
      <w:sz w:val="28"/>
    </w:rPr>
  </w:style>
  <w:style w:type="paragraph" w:customStyle="1" w:styleId="22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next w:val="a"/>
    <w:pPr>
      <w:widowControl w:val="0"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6A6C7-D399-4786-A9E5-A48CD315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Alexey Khudyakov</cp:lastModifiedBy>
  <cp:revision>2</cp:revision>
  <cp:lastPrinted>2026-07-29T14:08:00Z</cp:lastPrinted>
  <dcterms:created xsi:type="dcterms:W3CDTF">2026-07-30T12:10:00Z</dcterms:created>
  <dcterms:modified xsi:type="dcterms:W3CDTF">2026-07-30T12:10:00Z</dcterms:modified>
</cp:coreProperties>
</file>