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661C1F">
        <w:rPr>
          <w:rFonts w:ascii="Courier New" w:eastAsia="Times New Roman" w:hAnsi="Courier New" w:cs="Courier New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8" o:title=""/>
          </v:shape>
        </w:pict>
      </w: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61C1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61C1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661C1F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29.10.2024</w:t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1467</w:t>
      </w:r>
    </w:p>
    <w:p w:rsidR="00661C1F" w:rsidRPr="00661C1F" w:rsidRDefault="00661C1F" w:rsidP="00661C1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C1F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8131BF" w:rsidRDefault="008131BF" w:rsidP="00661C1F">
      <w:pPr>
        <w:widowControl w:val="0"/>
        <w:rPr>
          <w:rFonts w:ascii="Times New Roman" w:hAnsi="Times New Roman"/>
          <w:b/>
          <w:bCs/>
          <w:sz w:val="16"/>
          <w:szCs w:val="16"/>
        </w:rPr>
      </w:pPr>
    </w:p>
    <w:p w:rsidR="008131BF" w:rsidRDefault="008131BF" w:rsidP="008131BF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61C1F" w:rsidRDefault="00661C1F" w:rsidP="008131BF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61C1F" w:rsidRPr="00E26720" w:rsidRDefault="00661C1F" w:rsidP="008131BF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131BF" w:rsidRDefault="008131BF" w:rsidP="008131BF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6AE">
        <w:rPr>
          <w:rFonts w:ascii="Times New Roman" w:hAnsi="Times New Roman"/>
          <w:b/>
          <w:bCs/>
          <w:sz w:val="28"/>
          <w:szCs w:val="28"/>
        </w:rPr>
        <w:t>Об утверждении основных направлений бюджетной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26AE">
        <w:rPr>
          <w:rFonts w:ascii="Times New Roman" w:hAnsi="Times New Roman"/>
          <w:b/>
          <w:bCs/>
          <w:sz w:val="28"/>
          <w:szCs w:val="28"/>
        </w:rPr>
        <w:t xml:space="preserve"> налоговой</w:t>
      </w:r>
    </w:p>
    <w:p w:rsidR="008131BF" w:rsidRDefault="008131BF" w:rsidP="008131B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долговой </w:t>
      </w:r>
      <w:r w:rsidRPr="00E226AE">
        <w:rPr>
          <w:rFonts w:ascii="Times New Roman" w:hAnsi="Times New Roman"/>
          <w:b/>
          <w:bCs/>
          <w:sz w:val="28"/>
          <w:szCs w:val="28"/>
        </w:rPr>
        <w:t xml:space="preserve">политики </w:t>
      </w:r>
      <w:r w:rsidRPr="00E226AE">
        <w:rPr>
          <w:rFonts w:ascii="Times New Roman" w:hAnsi="Times New Roman"/>
          <w:b/>
          <w:sz w:val="28"/>
          <w:szCs w:val="28"/>
        </w:rPr>
        <w:t>Кореновского городского поселения</w:t>
      </w:r>
    </w:p>
    <w:p w:rsidR="008131BF" w:rsidRDefault="008131BF" w:rsidP="008131BF">
      <w:pPr>
        <w:widowControl w:val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26AE">
        <w:rPr>
          <w:rFonts w:ascii="Times New Roman" w:hAnsi="Times New Roman"/>
          <w:b/>
          <w:sz w:val="28"/>
          <w:szCs w:val="28"/>
        </w:rPr>
        <w:t>Кореновского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6AE">
        <w:rPr>
          <w:rFonts w:ascii="Times New Roman" w:hAnsi="Times New Roman"/>
          <w:b/>
          <w:sz w:val="28"/>
          <w:szCs w:val="28"/>
        </w:rPr>
        <w:t xml:space="preserve">района на </w:t>
      </w:r>
      <w:r w:rsidRPr="00E226A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202</w:t>
      </w:r>
      <w:r w:rsidR="002156E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5</w:t>
      </w:r>
      <w:r w:rsidRPr="00E226A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 и на плановый период</w:t>
      </w:r>
    </w:p>
    <w:p w:rsidR="008131BF" w:rsidRPr="00E226AE" w:rsidRDefault="008131BF" w:rsidP="008131BF">
      <w:pPr>
        <w:widowControl w:val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26A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202</w:t>
      </w:r>
      <w:r w:rsidR="002156E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6</w:t>
      </w:r>
      <w:r w:rsidRPr="00E226A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 202</w:t>
      </w:r>
      <w:r w:rsidR="002156E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7</w:t>
      </w:r>
      <w:r w:rsidRPr="00E226A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8131BF" w:rsidRDefault="008131BF" w:rsidP="008131B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C1F" w:rsidRPr="00E26720" w:rsidRDefault="00661C1F" w:rsidP="008131B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1BF" w:rsidRDefault="008131BF" w:rsidP="008131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19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Положением о бюджетном процессе в Кореновском городском поселении Кореновского района,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1119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Кореновского района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01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11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11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601119">
        <w:rPr>
          <w:rFonts w:ascii="Times New Roman" w:hAnsi="Times New Roman" w:cs="Times New Roman"/>
          <w:sz w:val="28"/>
          <w:szCs w:val="28"/>
        </w:rPr>
        <w:t xml:space="preserve">, </w:t>
      </w:r>
      <w:r w:rsidRPr="00601119">
        <w:rPr>
          <w:rFonts w:ascii="Times New Roman" w:hAnsi="Times New Roman" w:cs="Times New Roman"/>
          <w:sz w:val="28"/>
          <w:szCs w:val="28"/>
          <w:lang w:eastAsia="ru-RU"/>
        </w:rPr>
        <w:t>в целях подготовки проекта решения Совета Кореновского городского поселения Кореновского района о бюджете на 202</w:t>
      </w:r>
      <w:r w:rsidR="002156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01119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156E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01119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2156E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01119">
        <w:rPr>
          <w:rFonts w:ascii="Times New Roman" w:hAnsi="Times New Roman" w:cs="Times New Roman"/>
          <w:sz w:val="28"/>
          <w:szCs w:val="28"/>
          <w:lang w:eastAsia="ru-RU"/>
        </w:rPr>
        <w:t xml:space="preserve"> годов,</w:t>
      </w:r>
      <w:r w:rsidRPr="00601119">
        <w:rPr>
          <w:rFonts w:ascii="Times New Roman" w:hAnsi="Times New Roman" w:cs="Times New Roman"/>
          <w:sz w:val="28"/>
          <w:szCs w:val="28"/>
        </w:rPr>
        <w:t xml:space="preserve"> администрация Кореновского городского поселения                    Кореновского района  п о с т а н о в л я е т:</w:t>
      </w:r>
    </w:p>
    <w:p w:rsidR="008131BF" w:rsidRPr="002156E6" w:rsidRDefault="008131BF" w:rsidP="008131BF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6E6">
        <w:rPr>
          <w:rFonts w:ascii="Times New Roman" w:hAnsi="Times New Roman" w:cs="Times New Roman"/>
          <w:sz w:val="28"/>
          <w:szCs w:val="28"/>
        </w:rPr>
        <w:t>Утвердить:</w:t>
      </w:r>
    </w:p>
    <w:p w:rsidR="008131BF" w:rsidRPr="002156E6" w:rsidRDefault="008131BF" w:rsidP="008131B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6E6">
        <w:rPr>
          <w:rFonts w:ascii="Times New Roman" w:hAnsi="Times New Roman"/>
          <w:sz w:val="28"/>
          <w:szCs w:val="28"/>
        </w:rPr>
        <w:t>1.1. О</w:t>
      </w:r>
      <w:r w:rsidRPr="002156E6">
        <w:rPr>
          <w:rFonts w:ascii="Times New Roman" w:hAnsi="Times New Roman"/>
          <w:bCs/>
          <w:sz w:val="28"/>
          <w:szCs w:val="28"/>
        </w:rPr>
        <w:t xml:space="preserve">сновные направления бюджетной политики </w:t>
      </w:r>
      <w:r w:rsidRPr="002156E6">
        <w:rPr>
          <w:rFonts w:ascii="Times New Roman" w:hAnsi="Times New Roman"/>
          <w:sz w:val="28"/>
          <w:szCs w:val="28"/>
        </w:rPr>
        <w:t>Кореновского городского посел</w:t>
      </w:r>
      <w:r w:rsidR="002156E6" w:rsidRPr="002156E6">
        <w:rPr>
          <w:rFonts w:ascii="Times New Roman" w:hAnsi="Times New Roman"/>
          <w:sz w:val="28"/>
          <w:szCs w:val="28"/>
        </w:rPr>
        <w:t>ения Кореновского района на 2025</w:t>
      </w:r>
      <w:r w:rsidRPr="002156E6">
        <w:rPr>
          <w:rFonts w:ascii="Times New Roman" w:hAnsi="Times New Roman"/>
          <w:sz w:val="28"/>
          <w:szCs w:val="28"/>
        </w:rPr>
        <w:t xml:space="preserve"> год и плановый период                    202</w:t>
      </w:r>
      <w:r w:rsidR="002156E6" w:rsidRPr="002156E6">
        <w:rPr>
          <w:rFonts w:ascii="Times New Roman" w:hAnsi="Times New Roman"/>
          <w:sz w:val="28"/>
          <w:szCs w:val="28"/>
        </w:rPr>
        <w:t>6</w:t>
      </w:r>
      <w:r w:rsidRPr="002156E6">
        <w:rPr>
          <w:rFonts w:ascii="Times New Roman" w:hAnsi="Times New Roman"/>
          <w:sz w:val="28"/>
          <w:szCs w:val="28"/>
        </w:rPr>
        <w:t xml:space="preserve"> и 202</w:t>
      </w:r>
      <w:r w:rsidR="002156E6" w:rsidRPr="002156E6">
        <w:rPr>
          <w:rFonts w:ascii="Times New Roman" w:hAnsi="Times New Roman"/>
          <w:sz w:val="28"/>
          <w:szCs w:val="28"/>
        </w:rPr>
        <w:t>7</w:t>
      </w:r>
      <w:r w:rsidRPr="002156E6">
        <w:rPr>
          <w:rFonts w:ascii="Times New Roman" w:hAnsi="Times New Roman"/>
          <w:sz w:val="28"/>
          <w:szCs w:val="28"/>
        </w:rPr>
        <w:t xml:space="preserve"> годов согласно приложению № 1.</w:t>
      </w:r>
    </w:p>
    <w:p w:rsidR="008131BF" w:rsidRPr="002156E6" w:rsidRDefault="008131BF" w:rsidP="008131BF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56E6">
        <w:rPr>
          <w:rFonts w:ascii="Times New Roman" w:hAnsi="Times New Roman"/>
          <w:bCs/>
          <w:sz w:val="28"/>
          <w:szCs w:val="28"/>
        </w:rPr>
        <w:t xml:space="preserve">Основные направления налоговой политики </w:t>
      </w:r>
      <w:r w:rsidRPr="002156E6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 на 202</w:t>
      </w:r>
      <w:r w:rsidR="002156E6" w:rsidRPr="002156E6">
        <w:rPr>
          <w:rFonts w:ascii="Times New Roman" w:hAnsi="Times New Roman"/>
          <w:sz w:val="28"/>
          <w:szCs w:val="28"/>
        </w:rPr>
        <w:t>5</w:t>
      </w:r>
      <w:r w:rsidRPr="002156E6">
        <w:rPr>
          <w:rFonts w:ascii="Times New Roman" w:hAnsi="Times New Roman"/>
          <w:sz w:val="28"/>
          <w:szCs w:val="28"/>
        </w:rPr>
        <w:t xml:space="preserve"> год и плановый период                    202</w:t>
      </w:r>
      <w:r w:rsidR="002156E6" w:rsidRPr="002156E6">
        <w:rPr>
          <w:rFonts w:ascii="Times New Roman" w:hAnsi="Times New Roman"/>
          <w:sz w:val="28"/>
          <w:szCs w:val="28"/>
        </w:rPr>
        <w:t>6</w:t>
      </w:r>
      <w:r w:rsidRPr="002156E6">
        <w:rPr>
          <w:rFonts w:ascii="Times New Roman" w:hAnsi="Times New Roman"/>
          <w:sz w:val="28"/>
          <w:szCs w:val="28"/>
        </w:rPr>
        <w:t xml:space="preserve"> и 202</w:t>
      </w:r>
      <w:r w:rsidR="002156E6" w:rsidRPr="002156E6">
        <w:rPr>
          <w:rFonts w:ascii="Times New Roman" w:hAnsi="Times New Roman"/>
          <w:sz w:val="28"/>
          <w:szCs w:val="28"/>
        </w:rPr>
        <w:t>7</w:t>
      </w:r>
      <w:r w:rsidRPr="002156E6">
        <w:rPr>
          <w:rFonts w:ascii="Times New Roman" w:hAnsi="Times New Roman"/>
          <w:sz w:val="28"/>
          <w:szCs w:val="28"/>
        </w:rPr>
        <w:t xml:space="preserve"> годов согласно приложению № 2.</w:t>
      </w:r>
    </w:p>
    <w:p w:rsidR="008131BF" w:rsidRPr="002156E6" w:rsidRDefault="008131BF" w:rsidP="008131BF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56E6">
        <w:rPr>
          <w:rFonts w:ascii="Times New Roman" w:hAnsi="Times New Roman"/>
          <w:bCs/>
          <w:sz w:val="28"/>
          <w:szCs w:val="28"/>
        </w:rPr>
        <w:t xml:space="preserve">Основные направления долговой политики </w:t>
      </w:r>
      <w:r w:rsidRPr="002156E6">
        <w:rPr>
          <w:rFonts w:ascii="Times New Roman" w:hAnsi="Times New Roman"/>
          <w:sz w:val="28"/>
          <w:szCs w:val="28"/>
        </w:rPr>
        <w:t>Кореновского городского поселения согласно приложению № 3.</w:t>
      </w:r>
    </w:p>
    <w:p w:rsidR="008131BF" w:rsidRDefault="008131BF" w:rsidP="00661C1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6E6">
        <w:rPr>
          <w:rFonts w:ascii="Times New Roman" w:hAnsi="Times New Roman"/>
          <w:sz w:val="28"/>
          <w:szCs w:val="28"/>
        </w:rPr>
        <w:t>Общему отделу администрации Кореновского городского поселения</w:t>
      </w:r>
      <w:r w:rsidRPr="00601119">
        <w:rPr>
          <w:rFonts w:ascii="Times New Roman" w:hAnsi="Times New Roman"/>
          <w:sz w:val="28"/>
          <w:szCs w:val="28"/>
        </w:rPr>
        <w:t xml:space="preserve"> Кореновского района (</w:t>
      </w:r>
      <w:r w:rsidR="00393A35">
        <w:rPr>
          <w:rFonts w:ascii="Times New Roman" w:hAnsi="Times New Roman"/>
          <w:sz w:val="28"/>
          <w:szCs w:val="28"/>
        </w:rPr>
        <w:t>Козыренко</w:t>
      </w:r>
      <w:r w:rsidRPr="00601119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661C1F" w:rsidRDefault="00661C1F" w:rsidP="00661C1F">
      <w:pPr>
        <w:jc w:val="both"/>
        <w:rPr>
          <w:rFonts w:ascii="Times New Roman" w:hAnsi="Times New Roman"/>
          <w:sz w:val="28"/>
          <w:szCs w:val="28"/>
        </w:rPr>
      </w:pPr>
    </w:p>
    <w:p w:rsidR="00661C1F" w:rsidRDefault="00661C1F" w:rsidP="00661C1F">
      <w:pPr>
        <w:jc w:val="both"/>
        <w:rPr>
          <w:rFonts w:ascii="Times New Roman" w:hAnsi="Times New Roman"/>
          <w:sz w:val="28"/>
          <w:szCs w:val="28"/>
        </w:rPr>
      </w:pPr>
    </w:p>
    <w:p w:rsidR="00661C1F" w:rsidRPr="00601119" w:rsidRDefault="00661C1F" w:rsidP="00661C1F">
      <w:pPr>
        <w:jc w:val="both"/>
        <w:rPr>
          <w:rFonts w:ascii="Times New Roman" w:hAnsi="Times New Roman"/>
          <w:sz w:val="28"/>
          <w:szCs w:val="28"/>
        </w:rPr>
      </w:pPr>
    </w:p>
    <w:p w:rsidR="008131BF" w:rsidRPr="002E0A96" w:rsidRDefault="008131BF" w:rsidP="008131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E0A9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                       на заместителя главы Кореновского городского поселения Кореновского                 района Т.В. Супрунову.</w:t>
      </w:r>
    </w:p>
    <w:p w:rsidR="008131BF" w:rsidRDefault="008131BF" w:rsidP="00661C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0A96">
        <w:rPr>
          <w:rFonts w:ascii="Times New Roman" w:hAnsi="Times New Roman"/>
          <w:sz w:val="28"/>
          <w:szCs w:val="28"/>
        </w:rPr>
        <w:t>. Постановление вступает в силу со дня его по</w:t>
      </w:r>
      <w:r w:rsidR="00661C1F">
        <w:rPr>
          <w:rFonts w:ascii="Times New Roman" w:hAnsi="Times New Roman"/>
          <w:sz w:val="28"/>
          <w:szCs w:val="28"/>
        </w:rPr>
        <w:t>дписания.</w:t>
      </w:r>
    </w:p>
    <w:p w:rsidR="00661C1F" w:rsidRPr="00661C1F" w:rsidRDefault="00661C1F" w:rsidP="00661C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1BF" w:rsidRPr="002E0A96" w:rsidRDefault="008131BF" w:rsidP="008131B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8131BF" w:rsidRPr="002E0A96" w:rsidRDefault="00661C1F" w:rsidP="008131B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г</w:t>
      </w:r>
      <w:r w:rsidR="008131BF" w:rsidRPr="002E0A96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</w:t>
      </w:r>
    </w:p>
    <w:p w:rsidR="008131BF" w:rsidRDefault="008131B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A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="00661C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М.О. Шутылев</w:t>
      </w: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1F" w:rsidRDefault="00661C1F" w:rsidP="008131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1BF" w:rsidRDefault="008131BF" w:rsidP="00661C1F">
      <w:pPr>
        <w:widowControl w:val="0"/>
        <w:suppressAutoHyphens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8131BF" w:rsidRPr="009B73A8" w:rsidTr="002D3930">
        <w:tc>
          <w:tcPr>
            <w:tcW w:w="4672" w:type="dxa"/>
            <w:shd w:val="clear" w:color="auto" w:fill="auto"/>
          </w:tcPr>
          <w:p w:rsidR="008131BF" w:rsidRPr="009B73A8" w:rsidRDefault="008131BF" w:rsidP="002D3930">
            <w:pPr>
              <w:jc w:val="both"/>
              <w:rPr>
                <w:rFonts w:ascii="Times New Roman" w:hAnsi="Times New Roman"/>
                <w:color w:val="2A6099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8131BF" w:rsidRPr="002156E6" w:rsidRDefault="008131BF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1C1F">
              <w:rPr>
                <w:rFonts w:ascii="Times New Roman" w:hAnsi="Times New Roman"/>
                <w:sz w:val="28"/>
                <w:szCs w:val="28"/>
              </w:rPr>
              <w:t xml:space="preserve">29.10.2024 </w:t>
            </w:r>
            <w:r w:rsidRPr="002156E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61C1F">
              <w:rPr>
                <w:rFonts w:ascii="Times New Roman" w:hAnsi="Times New Roman"/>
                <w:sz w:val="28"/>
                <w:szCs w:val="28"/>
              </w:rPr>
              <w:t>1467</w:t>
            </w:r>
          </w:p>
          <w:p w:rsidR="008131BF" w:rsidRPr="002156E6" w:rsidRDefault="008131BF" w:rsidP="002D3930">
            <w:pPr>
              <w:jc w:val="both"/>
              <w:rPr>
                <w:rFonts w:ascii="Times New Roman" w:hAnsi="Times New Roman"/>
                <w:color w:val="2A6099"/>
                <w:sz w:val="28"/>
                <w:szCs w:val="28"/>
              </w:rPr>
            </w:pPr>
          </w:p>
        </w:tc>
      </w:tr>
    </w:tbl>
    <w:p w:rsidR="008131BF" w:rsidRDefault="008131BF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131BF" w:rsidRDefault="008131BF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131BF" w:rsidRDefault="008131BF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A54B45" w:rsidRPr="009C7B2D" w:rsidRDefault="00A54B45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Основные направления бюджетной политики</w:t>
      </w:r>
    </w:p>
    <w:p w:rsidR="00A54B45" w:rsidRPr="009C7B2D" w:rsidRDefault="00A54B45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A54B45" w:rsidRPr="009C7B2D" w:rsidRDefault="00A54B45" w:rsidP="00A54B45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9C7B2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/>
          <w:sz w:val="28"/>
          <w:szCs w:val="28"/>
        </w:rPr>
        <w:t>6</w:t>
      </w:r>
      <w:r w:rsidRPr="009C7B2D">
        <w:rPr>
          <w:rFonts w:ascii="Times New Roman" w:hAnsi="Times New Roman"/>
          <w:sz w:val="28"/>
          <w:szCs w:val="28"/>
        </w:rPr>
        <w:t xml:space="preserve"> и 202</w:t>
      </w:r>
      <w:r w:rsidR="002156E6">
        <w:rPr>
          <w:rFonts w:ascii="Times New Roman" w:hAnsi="Times New Roman"/>
          <w:sz w:val="28"/>
          <w:szCs w:val="28"/>
        </w:rPr>
        <w:t>7</w:t>
      </w:r>
      <w:r w:rsidRPr="009C7B2D">
        <w:rPr>
          <w:rFonts w:ascii="Times New Roman" w:hAnsi="Times New Roman"/>
          <w:sz w:val="28"/>
          <w:szCs w:val="28"/>
        </w:rPr>
        <w:t xml:space="preserve"> годов</w:t>
      </w:r>
    </w:p>
    <w:p w:rsidR="00A54B45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на 202</w:t>
      </w:r>
      <w:r w:rsidR="002156E6"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 w:cs="Times New Roman"/>
          <w:sz w:val="28"/>
          <w:szCs w:val="28"/>
        </w:rPr>
        <w:t>6</w:t>
      </w:r>
      <w:r w:rsidRPr="00C55F0F">
        <w:rPr>
          <w:rFonts w:ascii="Times New Roman" w:hAnsi="Times New Roman" w:cs="Times New Roman"/>
          <w:sz w:val="28"/>
          <w:szCs w:val="28"/>
        </w:rPr>
        <w:t xml:space="preserve"> и 202</w:t>
      </w:r>
      <w:r w:rsidR="002156E6">
        <w:rPr>
          <w:rFonts w:ascii="Times New Roman" w:hAnsi="Times New Roman" w:cs="Times New Roman"/>
          <w:sz w:val="28"/>
          <w:szCs w:val="28"/>
        </w:rPr>
        <w:t>7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 и определяют цели, задачи и приоритеты бюджетной политики в среднесрочной перспективе.   </w:t>
      </w:r>
    </w:p>
    <w:p w:rsidR="00A54B45" w:rsidRPr="00C55F0F" w:rsidRDefault="00A54B45" w:rsidP="00A54B45">
      <w:pPr>
        <w:autoSpaceDE w:val="0"/>
        <w:ind w:firstLine="709"/>
        <w:jc w:val="both"/>
        <w:rPr>
          <w:rFonts w:ascii="Times New Roman" w:hAnsi="Times New Roman"/>
          <w:b/>
          <w:color w:val="C9211E"/>
          <w:sz w:val="28"/>
          <w:szCs w:val="28"/>
        </w:rPr>
      </w:pPr>
    </w:p>
    <w:p w:rsidR="00A54B45" w:rsidRPr="009C7B2D" w:rsidRDefault="00A54B45" w:rsidP="00A54B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1. Основные цели и задачи бюджетной политики</w:t>
      </w:r>
    </w:p>
    <w:p w:rsidR="00A54B45" w:rsidRPr="009C7B2D" w:rsidRDefault="00A54B45" w:rsidP="00A54B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2156E6">
        <w:rPr>
          <w:rFonts w:ascii="Times New Roman" w:hAnsi="Times New Roman"/>
          <w:color w:val="000000"/>
          <w:sz w:val="28"/>
          <w:szCs w:val="28"/>
        </w:rPr>
        <w:t>5</w:t>
      </w:r>
      <w:r w:rsidRPr="009C7B2D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2156E6">
        <w:rPr>
          <w:rFonts w:ascii="Times New Roman" w:hAnsi="Times New Roman"/>
          <w:color w:val="000000"/>
          <w:sz w:val="28"/>
          <w:szCs w:val="28"/>
        </w:rPr>
        <w:t>7</w:t>
      </w:r>
      <w:r w:rsidRPr="009C7B2D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>Целью бюджетной политики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 является определение основных подходов к формированию проекта бюджета поселения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/>
          <w:sz w:val="28"/>
          <w:szCs w:val="28"/>
        </w:rPr>
        <w:t>6</w:t>
      </w:r>
      <w:r w:rsidRPr="00C55F0F">
        <w:rPr>
          <w:rFonts w:ascii="Times New Roman" w:hAnsi="Times New Roman"/>
          <w:sz w:val="28"/>
          <w:szCs w:val="28"/>
        </w:rPr>
        <w:t xml:space="preserve"> и 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годов.</w:t>
      </w: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 xml:space="preserve">Задачей бюджетной политики является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>Исходя из поставленной задачи бюджетной политики на 202</w:t>
      </w:r>
      <w:r w:rsidR="002156E6">
        <w:rPr>
          <w:rFonts w:ascii="Times New Roman" w:hAnsi="Times New Roman"/>
          <w:color w:val="000000"/>
          <w:sz w:val="28"/>
          <w:szCs w:val="28"/>
        </w:rPr>
        <w:t>5</w:t>
      </w:r>
      <w:r w:rsidRPr="00C55F0F">
        <w:rPr>
          <w:rFonts w:ascii="Times New Roman" w:hAnsi="Times New Roman"/>
          <w:color w:val="000000"/>
          <w:sz w:val="28"/>
          <w:szCs w:val="28"/>
        </w:rPr>
        <w:t>-202</w:t>
      </w:r>
      <w:r w:rsidR="002156E6">
        <w:rPr>
          <w:rFonts w:ascii="Times New Roman" w:hAnsi="Times New Roman"/>
          <w:color w:val="000000"/>
          <w:sz w:val="28"/>
          <w:szCs w:val="28"/>
        </w:rPr>
        <w:t>7</w:t>
      </w:r>
      <w:r w:rsidRPr="00C55F0F">
        <w:rPr>
          <w:rFonts w:ascii="Times New Roman" w:hAnsi="Times New Roman"/>
          <w:color w:val="000000"/>
          <w:sz w:val="28"/>
          <w:szCs w:val="28"/>
        </w:rPr>
        <w:t xml:space="preserve"> годы главные администраторы средств бюджета поселения должны обеспечить: 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 xml:space="preserve">формирование реалистичного прогноза поступления налоговых и неналоговых доходов бюджета поселения, осуществляемого на основе 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C55F0F">
        <w:rPr>
          <w:rFonts w:ascii="Times New Roman" w:hAnsi="Times New Roman"/>
          <w:color w:val="000000"/>
          <w:sz w:val="28"/>
          <w:szCs w:val="28"/>
        </w:rPr>
        <w:t>на предстоящий трехлетний период;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 xml:space="preserve">привлечение дополнительных межбюджетных трансфертов из </w:t>
      </w:r>
      <w:r>
        <w:rPr>
          <w:rFonts w:ascii="Times New Roman" w:hAnsi="Times New Roman"/>
          <w:color w:val="000000"/>
          <w:sz w:val="28"/>
          <w:szCs w:val="28"/>
        </w:rPr>
        <w:t xml:space="preserve">краевого </w:t>
      </w:r>
      <w:r w:rsidRPr="00C55F0F">
        <w:rPr>
          <w:rFonts w:ascii="Times New Roman" w:hAnsi="Times New Roman"/>
          <w:color w:val="000000"/>
          <w:sz w:val="28"/>
          <w:szCs w:val="28"/>
        </w:rPr>
        <w:t xml:space="preserve">бюджета в бюджет поселения в максимально возможном объеме;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 xml:space="preserve">сохранение уровня финансового обеспечения расходных обязательств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C55F0F">
        <w:rPr>
          <w:rFonts w:ascii="Times New Roman" w:hAnsi="Times New Roman"/>
          <w:color w:val="000000"/>
          <w:sz w:val="28"/>
          <w:szCs w:val="28"/>
        </w:rPr>
        <w:t>по всем первоочередным и социально значимым   направлениям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 xml:space="preserve">расстановку приоритетов в расходовании бюджетных средств, оптимизацию и повышение эффективности бюджетных расходов.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55F0F">
        <w:rPr>
          <w:rFonts w:ascii="Times New Roman" w:hAnsi="Times New Roman"/>
          <w:color w:val="000000"/>
          <w:sz w:val="28"/>
          <w:szCs w:val="28"/>
        </w:rPr>
        <w:t>Необходимо обеспечить постоянный мониторинг ритмичности кассового исполнения мероприятий, выполнения контрольных точек планов по достижению результатов и показателей муниципальных программ;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>развитие инициативного бюджетирования в части включения                          в муниципальные программы поселения мероприятий по реализации проектов инициативного бюджетирования.</w:t>
      </w:r>
    </w:p>
    <w:p w:rsidR="00A54B45" w:rsidRPr="009C7B2D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 xml:space="preserve">2. Методика расчета предельных базовых бюджетных ассигнований </w:t>
      </w:r>
      <w:r w:rsidRPr="009C7B2D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9C7B2D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</w:p>
    <w:p w:rsidR="00A54B45" w:rsidRPr="009C7B2D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color w:val="000000"/>
          <w:sz w:val="28"/>
          <w:szCs w:val="28"/>
        </w:rPr>
        <w:t>на 202</w:t>
      </w:r>
      <w:r w:rsidR="002156E6">
        <w:rPr>
          <w:rFonts w:ascii="Times New Roman" w:hAnsi="Times New Roman"/>
          <w:color w:val="000000"/>
          <w:sz w:val="28"/>
          <w:szCs w:val="28"/>
        </w:rPr>
        <w:t>5</w:t>
      </w:r>
      <w:r w:rsidRPr="009C7B2D">
        <w:rPr>
          <w:rFonts w:ascii="Times New Roman" w:hAnsi="Times New Roman"/>
          <w:color w:val="000000"/>
          <w:sz w:val="28"/>
          <w:szCs w:val="28"/>
        </w:rPr>
        <w:t>-202</w:t>
      </w:r>
      <w:r w:rsidR="002156E6">
        <w:rPr>
          <w:rFonts w:ascii="Times New Roman" w:hAnsi="Times New Roman"/>
          <w:color w:val="000000"/>
          <w:sz w:val="28"/>
          <w:szCs w:val="28"/>
        </w:rPr>
        <w:t>7</w:t>
      </w:r>
      <w:r w:rsidRPr="009C7B2D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Основой для формирования расходов бюджета поселения является реестр действующих расходных обязательств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на 202</w:t>
      </w:r>
      <w:r w:rsidR="002156E6">
        <w:rPr>
          <w:rFonts w:ascii="Times New Roman" w:hAnsi="Times New Roman"/>
          <w:sz w:val="28"/>
          <w:szCs w:val="28"/>
        </w:rPr>
        <w:t>5-2027</w:t>
      </w:r>
      <w:r w:rsidRPr="00C55F0F">
        <w:rPr>
          <w:rFonts w:ascii="Times New Roman" w:hAnsi="Times New Roman"/>
          <w:sz w:val="28"/>
          <w:szCs w:val="28"/>
        </w:rPr>
        <w:t xml:space="preserve"> годы.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расходах должен быть применен принцип раздельного планирования бюджетных ассигнований на исполнение действующих и вновь принимаемых расходных обязательств бюджета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. 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Основой для формирования расходов бюджета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55F0F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 на исполнение действующих расходных обязательств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является реестр, составленный главными распорядителями средств бюджета поселения (далее - главные распорядители).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Бюджетные ассигнования на исполнение вновь принимаемых расходных обязательств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должны быть сформированы в целях реализации приоритетов бюджетной политики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годы.</w:t>
      </w:r>
      <w:r w:rsidRPr="00C55F0F">
        <w:rPr>
          <w:rFonts w:ascii="Times New Roman" w:hAnsi="Times New Roman"/>
          <w:color w:val="55308D"/>
          <w:sz w:val="28"/>
          <w:szCs w:val="28"/>
        </w:rPr>
        <w:t xml:space="preserve"> </w:t>
      </w:r>
      <w:r w:rsidRPr="00C55F0F">
        <w:rPr>
          <w:rFonts w:ascii="Times New Roman" w:hAnsi="Times New Roman"/>
          <w:sz w:val="28"/>
          <w:szCs w:val="28"/>
        </w:rPr>
        <w:t xml:space="preserve">В их составе учтены бюджетные ассигнования на реализацию правовых актов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, устанавливающих новые расходные обязательства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>, принятых в текущем году.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  <w:lang w:eastAsia="ru-RU"/>
        </w:rPr>
        <w:t xml:space="preserve">Ассигнования на оплату труда </w:t>
      </w:r>
      <w:r w:rsidRPr="00C55F0F">
        <w:rPr>
          <w:rFonts w:ascii="Times New Roman" w:hAnsi="Times New Roman"/>
          <w:sz w:val="28"/>
          <w:szCs w:val="28"/>
        </w:rPr>
        <w:t xml:space="preserve">работников   муниципальных учреждений поселения, финансируемых за счет </w:t>
      </w:r>
      <w:r w:rsidRPr="00C55F0F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, муниципальных служащих органов местного самоуправления (муниципальных органов) </w:t>
      </w:r>
      <w:r w:rsidRPr="00C55F0F">
        <w:rPr>
          <w:rFonts w:ascii="Times New Roman" w:hAnsi="Times New Roman"/>
          <w:sz w:val="28"/>
          <w:szCs w:val="28"/>
          <w:lang w:eastAsia="ru-RU"/>
        </w:rPr>
        <w:t xml:space="preserve">будут рассчитываться с учетом индексации </w:t>
      </w:r>
      <w:r w:rsidRPr="00C55F0F">
        <w:rPr>
          <w:rFonts w:ascii="Times New Roman" w:hAnsi="Times New Roman"/>
          <w:sz w:val="28"/>
          <w:szCs w:val="28"/>
        </w:rPr>
        <w:t xml:space="preserve">с 1 </w:t>
      </w:r>
      <w:r>
        <w:rPr>
          <w:rFonts w:ascii="Times New Roman" w:hAnsi="Times New Roman"/>
          <w:sz w:val="28"/>
          <w:szCs w:val="28"/>
        </w:rPr>
        <w:t>октября</w:t>
      </w:r>
      <w:r w:rsidRPr="00C55F0F">
        <w:rPr>
          <w:rFonts w:ascii="Times New Roman" w:hAnsi="Times New Roman"/>
          <w:sz w:val="28"/>
          <w:szCs w:val="28"/>
        </w:rPr>
        <w:t xml:space="preserve"> ежегодно </w:t>
      </w:r>
      <w:r>
        <w:rPr>
          <w:rFonts w:ascii="Times New Roman" w:hAnsi="Times New Roman"/>
          <w:sz w:val="28"/>
          <w:szCs w:val="28"/>
        </w:rPr>
        <w:t>в соответствии законом Краснодарского края о бюджете</w:t>
      </w:r>
      <w:r w:rsidRPr="00C55F0F">
        <w:rPr>
          <w:rFonts w:ascii="Times New Roman" w:hAnsi="Times New Roman"/>
          <w:sz w:val="28"/>
          <w:szCs w:val="28"/>
        </w:rPr>
        <w:t xml:space="preserve">. </w:t>
      </w:r>
    </w:p>
    <w:p w:rsidR="00A54B45" w:rsidRPr="00C55F0F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Бюджетные ассигнования на оплату коммунальных услуг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55F0F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 рассчитываются исходя из планируемой индексации регулируемых цен и тарифов на продукцию (услуги) отраслей инфраструктурного сектора.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В соответствии с нормами Бюджетного кодекса Российской Федерации должны быть предусмотрены условно утверждаемые расходы на 2025 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55F0F">
        <w:rPr>
          <w:rFonts w:ascii="Times New Roman" w:hAnsi="Times New Roman"/>
          <w:sz w:val="28"/>
          <w:szCs w:val="28"/>
        </w:rPr>
        <w:t>2026 годы.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7B2D">
        <w:rPr>
          <w:rFonts w:ascii="Times New Roman" w:hAnsi="Times New Roman"/>
          <w:bCs/>
          <w:sz w:val="28"/>
          <w:szCs w:val="28"/>
        </w:rPr>
        <w:t>3. Основные направления бюджетной политики в отраслях бюджетной сферы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Бюджетная политика призвана обеспечить финансовыми ресурсами расходные обязательства поселения по закрепленным за ним федеральным законодательством полномочиям.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 xml:space="preserve">В трехлетнем периоде будет сохранена социальная направленность  бюджета поселения.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>Главным приоритетом бюджетной политики в сфере расходов будет  предоставление качественных и конкурентных муниципальных услуг. Все обязательства, установленные законодательством, должны безусловно выполняться.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 xml:space="preserve">В сфере культуры бюджетная политика будет направлена на дальнейшее сохранение и развитие культуры поселения.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>В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C3037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C3037">
        <w:rPr>
          <w:rFonts w:ascii="Times New Roman" w:hAnsi="Times New Roman"/>
          <w:sz w:val="28"/>
          <w:szCs w:val="28"/>
        </w:rPr>
        <w:t xml:space="preserve"> годах планируется реализация мероприятий по поддержке  муниципальных культурно-досуговых учреждений, проведение значимых культурных мероприятий.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 xml:space="preserve">За счет средств бюджета области будет обеспечено предоставление мер социальной поддержки по оплате жилищно-коммунальных услуг работников культуры, предусмотренные законодательством.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 xml:space="preserve">В сфере обеспечения первичных мер пожарной безопасности для решения вопросов защиты населения и территории городского поселения от пожаров в бюджете городского поселения будут предусмотрены средства на противопожарные мероприятия.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C3037">
        <w:rPr>
          <w:rFonts w:ascii="Times New Roman" w:hAnsi="Times New Roman"/>
          <w:sz w:val="28"/>
          <w:szCs w:val="28"/>
        </w:rPr>
        <w:t>В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C3037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C3037">
        <w:rPr>
          <w:rFonts w:ascii="Times New Roman" w:hAnsi="Times New Roman"/>
          <w:sz w:val="28"/>
          <w:szCs w:val="28"/>
        </w:rPr>
        <w:t xml:space="preserve"> годах будет продолжена реализация муниципальной программы </w:t>
      </w:r>
      <w:r w:rsidRPr="008161F8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 Кореновского городского поселения Кореновского района на 2021-2028 годы»</w:t>
      </w:r>
      <w:r w:rsidRPr="00C55F0F">
        <w:rPr>
          <w:rFonts w:ascii="Times New Roman" w:hAnsi="Times New Roman"/>
          <w:sz w:val="28"/>
          <w:szCs w:val="28"/>
        </w:rPr>
        <w:t xml:space="preserve">. В рамках мероприятий программы продолжится работа по проведению мероприятий,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C55F0F">
        <w:rPr>
          <w:rFonts w:ascii="Times New Roman" w:hAnsi="Times New Roman"/>
          <w:sz w:val="28"/>
          <w:szCs w:val="28"/>
        </w:rPr>
        <w:t xml:space="preserve">поселения, оснащению линий уличного освещения приборами учета, а также обеспечению надлежащей эксплуатацию этих приборов, их сохранности и своевременной замене.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91940"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161F8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E91940">
        <w:rPr>
          <w:rFonts w:ascii="Times New Roman" w:hAnsi="Times New Roman"/>
          <w:sz w:val="28"/>
          <w:szCs w:val="28"/>
        </w:rPr>
        <w:t xml:space="preserve">будет продолжено предоставление субсидий на обеспечение жильем молодых семей и граждан, проживающих в городском поселении.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91940">
        <w:rPr>
          <w:rFonts w:ascii="Times New Roman" w:hAnsi="Times New Roman"/>
          <w:sz w:val="28"/>
          <w:szCs w:val="28"/>
        </w:rPr>
        <w:t xml:space="preserve">Дальнейшее развитие получит практика поддержки инициатив граждан по благоустройству общественных территорий.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91940">
        <w:rPr>
          <w:rFonts w:ascii="Times New Roman" w:hAnsi="Times New Roman"/>
          <w:sz w:val="28"/>
          <w:szCs w:val="28"/>
        </w:rPr>
        <w:t>В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E91940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E91940">
        <w:rPr>
          <w:rFonts w:ascii="Times New Roman" w:hAnsi="Times New Roman"/>
          <w:sz w:val="28"/>
          <w:szCs w:val="28"/>
        </w:rPr>
        <w:t xml:space="preserve"> годах расходы на оплату коммунальных услуг учреждениям, финансируемым из бюджета поселения, будут предусмотрены с учетом прогноза роста тарифов</w:t>
      </w:r>
      <w:r>
        <w:rPr>
          <w:rFonts w:ascii="Times New Roman" w:hAnsi="Times New Roman"/>
          <w:sz w:val="28"/>
          <w:szCs w:val="28"/>
        </w:rPr>
        <w:t>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В области </w:t>
      </w:r>
      <w:r w:rsidRPr="00E91940">
        <w:rPr>
          <w:rFonts w:ascii="Times New Roman" w:hAnsi="Times New Roman"/>
          <w:sz w:val="28"/>
          <w:szCs w:val="28"/>
        </w:rPr>
        <w:t>муниципального управления</w:t>
      </w:r>
      <w:r w:rsidRPr="00C55F0F">
        <w:rPr>
          <w:rFonts w:ascii="Times New Roman" w:hAnsi="Times New Roman"/>
          <w:sz w:val="28"/>
          <w:szCs w:val="28"/>
        </w:rPr>
        <w:t xml:space="preserve"> бюджетная политика будет направлена на обеспечение выполнения установленного постановлением </w:t>
      </w:r>
      <w:r>
        <w:rPr>
          <w:rFonts w:ascii="Times New Roman" w:hAnsi="Times New Roman"/>
          <w:sz w:val="28"/>
          <w:szCs w:val="28"/>
        </w:rPr>
        <w:t>главы администрации (г</w:t>
      </w:r>
      <w:r w:rsidRPr="00C55F0F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) Краснодарского края</w:t>
      </w:r>
      <w:r w:rsidRPr="00C55F0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29 июля </w:t>
      </w:r>
      <w:r w:rsidRPr="00C55F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08 года</w:t>
      </w:r>
      <w:r w:rsidRPr="00C55F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</w:t>
      </w:r>
      <w:r w:rsidRPr="00F45B8B">
        <w:rPr>
          <w:rFonts w:ascii="Times New Roman" w:hAnsi="Times New Roman"/>
          <w:sz w:val="28"/>
          <w:szCs w:val="28"/>
        </w:rPr>
        <w:t>норматива расходов на содержание органов местного самоуправления</w:t>
      </w:r>
      <w:r w:rsidRPr="00C55F0F">
        <w:rPr>
          <w:rFonts w:ascii="Times New Roman" w:hAnsi="Times New Roman"/>
          <w:sz w:val="28"/>
          <w:szCs w:val="28"/>
        </w:rPr>
        <w:t>. Не допускать увеличения штатной численности  муниципальных служащих, работников органов местного самоуправления и работников  муниципальных учреждений поселения.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16B63">
        <w:rPr>
          <w:rFonts w:ascii="Times New Roman" w:hAnsi="Times New Roman"/>
          <w:bCs/>
          <w:sz w:val="28"/>
          <w:szCs w:val="28"/>
        </w:rPr>
        <w:t>В сфере межбюджетных отношений</w:t>
      </w:r>
      <w:r w:rsidRPr="00C55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5F0F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/>
          <w:sz w:val="28"/>
          <w:szCs w:val="28"/>
        </w:rPr>
        <w:t>6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годов будет производится передача исполнения ряда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Кореновским городским </w:t>
      </w:r>
      <w:r w:rsidRPr="00C55F0F">
        <w:rPr>
          <w:rFonts w:ascii="Times New Roman" w:hAnsi="Times New Roman"/>
          <w:sz w:val="28"/>
          <w:szCs w:val="28"/>
        </w:rPr>
        <w:t>поселением в муниципальный район за счет средств межбюджетных трансфертов в соответствии с заключенными соглашениями.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 xml:space="preserve">4. Реализация основных направлений бюджетной политики </w:t>
      </w:r>
    </w:p>
    <w:p w:rsidR="00A54B45" w:rsidRDefault="00A54B45" w:rsidP="00A54B4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9C7B2D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9C7B2D">
        <w:rPr>
          <w:rFonts w:ascii="Times New Roman" w:hAnsi="Times New Roman"/>
          <w:sz w:val="28"/>
          <w:szCs w:val="28"/>
        </w:rPr>
        <w:t xml:space="preserve"> годы</w:t>
      </w: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В ходе формирования проекта бюджета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годы, главным администраторам доходов бюджета поселения необходимо продолжить работу по уточнению прогноза налоговых и неналоговых доходов и по привлечению дополнительных средств из </w:t>
      </w:r>
      <w:r>
        <w:rPr>
          <w:rFonts w:ascii="Times New Roman" w:hAnsi="Times New Roman"/>
          <w:sz w:val="28"/>
          <w:szCs w:val="28"/>
        </w:rPr>
        <w:t>краевого</w:t>
      </w:r>
      <w:r w:rsidRPr="00C55F0F">
        <w:rPr>
          <w:rFonts w:ascii="Times New Roman" w:hAnsi="Times New Roman"/>
          <w:sz w:val="28"/>
          <w:szCs w:val="28"/>
        </w:rPr>
        <w:t xml:space="preserve"> бюджета.</w:t>
      </w: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 w:cs="Times New Roman"/>
          <w:sz w:val="28"/>
          <w:szCs w:val="28"/>
        </w:rPr>
        <w:t xml:space="preserve"> при подготовке проектировок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5F0F">
        <w:rPr>
          <w:rFonts w:ascii="Times New Roman" w:hAnsi="Times New Roman" w:cs="Times New Roman"/>
          <w:sz w:val="28"/>
          <w:szCs w:val="28"/>
        </w:rPr>
        <w:t>на 202</w:t>
      </w:r>
      <w:r w:rsidR="002156E6"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 w:cs="Times New Roman"/>
          <w:sz w:val="28"/>
          <w:szCs w:val="28"/>
        </w:rPr>
        <w:t>6</w:t>
      </w:r>
      <w:r w:rsidRPr="00C55F0F">
        <w:rPr>
          <w:rFonts w:ascii="Times New Roman" w:hAnsi="Times New Roman" w:cs="Times New Roman"/>
          <w:sz w:val="28"/>
          <w:szCs w:val="28"/>
        </w:rPr>
        <w:t xml:space="preserve"> и 202</w:t>
      </w:r>
      <w:r w:rsidR="002156E6">
        <w:rPr>
          <w:rFonts w:ascii="Times New Roman" w:hAnsi="Times New Roman" w:cs="Times New Roman"/>
          <w:sz w:val="28"/>
          <w:szCs w:val="28"/>
        </w:rPr>
        <w:t>7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 xml:space="preserve">1) в пределах доведенных финансовым органом бюджетных ассигнований предусмотреть в полном объеме расходы на исполнение полномочий </w:t>
      </w: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>
        <w:rPr>
          <w:rFonts w:ascii="Times New Roman" w:hAnsi="Times New Roman" w:cs="Times New Roman"/>
          <w:sz w:val="28"/>
          <w:szCs w:val="28"/>
        </w:rPr>
        <w:t>краевыми</w:t>
      </w:r>
      <w:r w:rsidRPr="00C55F0F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законами,  правовыми актами </w:t>
      </w: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>2)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>3) до 1 октября 202</w:t>
      </w:r>
      <w:r w:rsidR="002156E6">
        <w:rPr>
          <w:rFonts w:ascii="Times New Roman" w:hAnsi="Times New Roman" w:cs="Times New Roman"/>
          <w:sz w:val="28"/>
          <w:szCs w:val="28"/>
        </w:rPr>
        <w:t>4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года, исходя из предельных объемов бюджетного финансирования на 202</w:t>
      </w:r>
      <w:r w:rsidR="002156E6"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>-202</w:t>
      </w:r>
      <w:r w:rsidR="002156E6">
        <w:rPr>
          <w:rFonts w:ascii="Times New Roman" w:hAnsi="Times New Roman" w:cs="Times New Roman"/>
          <w:sz w:val="28"/>
          <w:szCs w:val="28"/>
        </w:rPr>
        <w:t>7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годы, разработать проекты изменений в паспорта действующих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(ведомственных) </w:t>
      </w:r>
      <w:r w:rsidRPr="00C55F0F">
        <w:rPr>
          <w:rFonts w:ascii="Times New Roman" w:hAnsi="Times New Roman" w:cs="Times New Roman"/>
          <w:sz w:val="28"/>
          <w:szCs w:val="28"/>
        </w:rPr>
        <w:t>программ поселения;</w:t>
      </w:r>
    </w:p>
    <w:p w:rsidR="00A54B45" w:rsidRPr="00C55F0F" w:rsidRDefault="00A54B45" w:rsidP="00A54B45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>4) при определении объема расходов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 на оплату труда работников учреждений культуры в соответствии с Указами Президента Российской Федерации от 7 мая 2012 г</w:t>
      </w:r>
      <w:r>
        <w:rPr>
          <w:rFonts w:ascii="Times New Roman" w:hAnsi="Times New Roman"/>
          <w:sz w:val="28"/>
          <w:szCs w:val="28"/>
        </w:rPr>
        <w:t>ода</w:t>
      </w:r>
      <w:r w:rsidRPr="00C55F0F">
        <w:rPr>
          <w:rFonts w:ascii="Times New Roman" w:hAnsi="Times New Roman"/>
          <w:sz w:val="28"/>
          <w:szCs w:val="28"/>
        </w:rPr>
        <w:t xml:space="preserve"> № 597 и от 1 июня 2012 г</w:t>
      </w:r>
      <w:r>
        <w:rPr>
          <w:rFonts w:ascii="Times New Roman" w:hAnsi="Times New Roman"/>
          <w:sz w:val="28"/>
          <w:szCs w:val="28"/>
        </w:rPr>
        <w:t>ода</w:t>
      </w:r>
      <w:r w:rsidRPr="00C55F0F">
        <w:rPr>
          <w:rFonts w:ascii="Times New Roman" w:hAnsi="Times New Roman"/>
          <w:sz w:val="28"/>
          <w:szCs w:val="28"/>
        </w:rPr>
        <w:t xml:space="preserve"> № 761 учитывать оптимизацию расходов на содержание административно-управленческого и вспомогательного персонала с учетом предельной доли расходов на оплату их труда в фонде оплаты труда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A54B45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>5)  распределять бюджетные ассигнования по бюджетным учреждениям с учетом прогнозируемых неиспользованных остатков средств на счетах подведомственных учреждений по состоянию на 1 января 202</w:t>
      </w:r>
      <w:r w:rsidR="002156E6"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C55F0F">
        <w:rPr>
          <w:rFonts w:ascii="Times New Roman" w:hAnsi="Times New Roman" w:cs="Times New Roman"/>
          <w:color w:val="000000"/>
          <w:sz w:val="28"/>
          <w:szCs w:val="28"/>
        </w:rPr>
        <w:t>Провести анализ деятельности муниципальных бюджетных учреждений в части соответствия объема муниципального задания объему и качеству выполняемых работ и предоставляемых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55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B45" w:rsidRPr="00C55F0F" w:rsidRDefault="00A54B45" w:rsidP="00A5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B45" w:rsidRPr="00C55F0F" w:rsidRDefault="00A54B45" w:rsidP="00A54B45">
      <w:pPr>
        <w:autoSpaceDE w:val="0"/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autoSpaceDE w:val="0"/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Начальник </w:t>
      </w:r>
    </w:p>
    <w:p w:rsidR="00A54B45" w:rsidRPr="0011627E" w:rsidRDefault="00A54B45" w:rsidP="00A54B45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финансово-экономического отдела</w:t>
      </w:r>
    </w:p>
    <w:p w:rsidR="00A54B45" w:rsidRDefault="00A54B45" w:rsidP="00A54B45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администрации Кореновского </w:t>
      </w:r>
    </w:p>
    <w:p w:rsidR="00A54B45" w:rsidRPr="0011627E" w:rsidRDefault="00A54B45" w:rsidP="00A54B45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городского поселения</w:t>
      </w:r>
    </w:p>
    <w:p w:rsidR="00A54B45" w:rsidRPr="00C55F0F" w:rsidRDefault="00A54B45" w:rsidP="00A54B45">
      <w:pPr>
        <w:jc w:val="both"/>
        <w:rPr>
          <w:rFonts w:ascii="Times New Roman" w:hAnsi="Times New Roman"/>
          <w:b/>
          <w:color w:val="CE181E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С.И. Пономаренко</w:t>
      </w: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Pr="00C55F0F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2156E6" w:rsidRDefault="002156E6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8131BF" w:rsidRDefault="008131BF" w:rsidP="00A54B45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E84567" w:rsidRPr="009B73A8" w:rsidTr="002D3930">
        <w:tc>
          <w:tcPr>
            <w:tcW w:w="4536" w:type="dxa"/>
          </w:tcPr>
          <w:p w:rsidR="00E84567" w:rsidRPr="009B73A8" w:rsidRDefault="00E84567" w:rsidP="002D393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E84567" w:rsidRPr="002156E6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E84567" w:rsidRPr="009B73A8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1C1F">
              <w:rPr>
                <w:rFonts w:ascii="Times New Roman" w:hAnsi="Times New Roman"/>
                <w:sz w:val="28"/>
                <w:szCs w:val="28"/>
              </w:rPr>
              <w:t xml:space="preserve">29.10.2024 </w:t>
            </w:r>
            <w:r w:rsidRPr="002156E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61C1F">
              <w:rPr>
                <w:rFonts w:ascii="Times New Roman" w:hAnsi="Times New Roman"/>
                <w:sz w:val="28"/>
                <w:szCs w:val="28"/>
              </w:rPr>
              <w:t>1467</w:t>
            </w:r>
          </w:p>
          <w:p w:rsidR="00E84567" w:rsidRPr="009B73A8" w:rsidRDefault="00E84567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567" w:rsidRDefault="00E84567" w:rsidP="00E8456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567" w:rsidRPr="008C6ED7" w:rsidRDefault="00E84567" w:rsidP="00E8456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C6ED7">
        <w:rPr>
          <w:rFonts w:ascii="Times New Roman" w:hAnsi="Times New Roman"/>
          <w:bCs/>
          <w:sz w:val="28"/>
          <w:szCs w:val="28"/>
        </w:rPr>
        <w:t>Основные направления налоговой политики</w:t>
      </w:r>
    </w:p>
    <w:p w:rsidR="00E84567" w:rsidRPr="008C6ED7" w:rsidRDefault="00E84567" w:rsidP="00E8456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C6ED7">
        <w:rPr>
          <w:rFonts w:ascii="Times New Roman" w:hAnsi="Times New Roman"/>
          <w:bCs/>
          <w:sz w:val="28"/>
          <w:szCs w:val="28"/>
        </w:rPr>
        <w:t>Кореновского городского поселения Кореновского района</w:t>
      </w:r>
    </w:p>
    <w:p w:rsidR="00E84567" w:rsidRPr="008C6ED7" w:rsidRDefault="00E84567" w:rsidP="00E8456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C6ED7">
        <w:rPr>
          <w:rFonts w:ascii="Times New Roman" w:hAnsi="Times New Roman"/>
          <w:bCs/>
          <w:sz w:val="28"/>
          <w:szCs w:val="28"/>
        </w:rPr>
        <w:t>на 202</w:t>
      </w:r>
      <w:r w:rsidR="002156E6">
        <w:rPr>
          <w:rFonts w:ascii="Times New Roman" w:hAnsi="Times New Roman"/>
          <w:bCs/>
          <w:sz w:val="28"/>
          <w:szCs w:val="28"/>
        </w:rPr>
        <w:t>5</w:t>
      </w:r>
      <w:r w:rsidRPr="008C6ED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/>
          <w:bCs/>
          <w:sz w:val="28"/>
          <w:szCs w:val="28"/>
        </w:rPr>
        <w:t>6</w:t>
      </w:r>
      <w:r w:rsidRPr="008C6ED7">
        <w:rPr>
          <w:rFonts w:ascii="Times New Roman" w:hAnsi="Times New Roman"/>
          <w:bCs/>
          <w:sz w:val="28"/>
          <w:szCs w:val="28"/>
        </w:rPr>
        <w:t xml:space="preserve"> и 202</w:t>
      </w:r>
      <w:r w:rsidR="002156E6">
        <w:rPr>
          <w:rFonts w:ascii="Times New Roman" w:hAnsi="Times New Roman"/>
          <w:bCs/>
          <w:sz w:val="28"/>
          <w:szCs w:val="28"/>
        </w:rPr>
        <w:t>7</w:t>
      </w:r>
      <w:r w:rsidRPr="008C6ED7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E84567" w:rsidRPr="00C55F0F" w:rsidRDefault="00E84567" w:rsidP="00E84567">
      <w:pPr>
        <w:ind w:firstLine="709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E84567" w:rsidRPr="00C55F0F" w:rsidRDefault="00E84567" w:rsidP="00E845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C55F0F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56E6">
        <w:rPr>
          <w:rFonts w:ascii="Times New Roman" w:hAnsi="Times New Roman"/>
          <w:sz w:val="28"/>
          <w:szCs w:val="28"/>
        </w:rPr>
        <w:t>6</w:t>
      </w:r>
      <w:r w:rsidRPr="00C55F0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F0F">
        <w:rPr>
          <w:rFonts w:ascii="Times New Roman" w:hAnsi="Times New Roman"/>
          <w:sz w:val="28"/>
          <w:szCs w:val="28"/>
        </w:rPr>
        <w:t>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годов подготовлены в соответствии с требованиями статьи 172 Бюджетного кодекса Российской Федерации, решением Совета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 xml:space="preserve">9 марта </w:t>
      </w:r>
      <w:r w:rsidRPr="00C55F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года</w:t>
      </w:r>
      <w:r w:rsidRPr="00C55F0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376</w:t>
      </w:r>
      <w:r w:rsidRPr="00C55F0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</w:t>
      </w:r>
      <w:r>
        <w:rPr>
          <w:rFonts w:ascii="Times New Roman" w:hAnsi="Times New Roman"/>
          <w:sz w:val="28"/>
          <w:szCs w:val="28"/>
        </w:rPr>
        <w:t>в Кореновском городском поселении Кореновского района</w:t>
      </w:r>
      <w:r w:rsidRPr="00C55F0F">
        <w:rPr>
          <w:rFonts w:ascii="Times New Roman" w:hAnsi="Times New Roman"/>
          <w:sz w:val="28"/>
          <w:szCs w:val="28"/>
        </w:rPr>
        <w:t>».</w:t>
      </w:r>
    </w:p>
    <w:p w:rsidR="00E84567" w:rsidRPr="00C55F0F" w:rsidRDefault="00E84567" w:rsidP="00E84567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н</w:t>
      </w:r>
      <w:r w:rsidRPr="00C55F0F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ой</w:t>
      </w:r>
      <w:r w:rsidRPr="00C55F0F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и</w:t>
      </w:r>
      <w:r w:rsidRPr="00C55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</w:t>
      </w:r>
      <w:r w:rsidRPr="00505888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ы</w:t>
      </w:r>
      <w:r w:rsidRPr="00505888">
        <w:rPr>
          <w:rFonts w:ascii="Times New Roman" w:hAnsi="Times New Roman"/>
          <w:sz w:val="28"/>
          <w:szCs w:val="28"/>
        </w:rPr>
        <w:t xml:space="preserve"> в соответствии с требованиями Налогового кодексов Российской Федерации</w:t>
      </w:r>
      <w:r>
        <w:rPr>
          <w:rFonts w:ascii="Times New Roman" w:hAnsi="Times New Roman"/>
          <w:sz w:val="28"/>
          <w:szCs w:val="28"/>
        </w:rPr>
        <w:t>, стратегических целей развития страны</w:t>
      </w:r>
      <w:r w:rsidRPr="00505888">
        <w:rPr>
          <w:rFonts w:ascii="Times New Roman" w:hAnsi="Times New Roman"/>
          <w:sz w:val="28"/>
          <w:szCs w:val="28"/>
        </w:rPr>
        <w:t>, определенных в ежегодных посланиях Президента Российской Федерации</w:t>
      </w:r>
      <w:r w:rsidRPr="00C55F0F">
        <w:rPr>
          <w:rFonts w:ascii="Times New Roman" w:hAnsi="Times New Roman"/>
          <w:sz w:val="28"/>
          <w:szCs w:val="28"/>
        </w:rPr>
        <w:t>.</w:t>
      </w:r>
    </w:p>
    <w:p w:rsidR="00E84567" w:rsidRPr="00C55F0F" w:rsidRDefault="00E84567" w:rsidP="00E84567">
      <w:pPr>
        <w:ind w:firstLine="709"/>
        <w:jc w:val="center"/>
        <w:rPr>
          <w:rFonts w:ascii="Times New Roman" w:hAnsi="Times New Roman"/>
          <w:b/>
          <w:color w:val="C9211E"/>
          <w:sz w:val="28"/>
          <w:szCs w:val="28"/>
        </w:rPr>
      </w:pPr>
    </w:p>
    <w:p w:rsidR="00E84567" w:rsidRPr="00C55F0F" w:rsidRDefault="00E84567" w:rsidP="00E84567">
      <w:pPr>
        <w:autoSpaceDE w:val="0"/>
        <w:ind w:firstLine="709"/>
        <w:jc w:val="both"/>
        <w:rPr>
          <w:rFonts w:ascii="Times New Roman" w:hAnsi="Times New Roman"/>
          <w:b/>
          <w:color w:val="C9211E"/>
          <w:sz w:val="28"/>
          <w:szCs w:val="28"/>
        </w:rPr>
      </w:pPr>
    </w:p>
    <w:p w:rsidR="00E84567" w:rsidRPr="008C6ED7" w:rsidRDefault="00E84567" w:rsidP="00E84567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C6ED7">
        <w:rPr>
          <w:rFonts w:ascii="Times New Roman" w:hAnsi="Times New Roman"/>
          <w:bCs/>
          <w:sz w:val="28"/>
          <w:szCs w:val="28"/>
        </w:rPr>
        <w:t>1.  Основные результаты налоговой политики в 202</w:t>
      </w:r>
      <w:r w:rsidR="002156E6">
        <w:rPr>
          <w:rFonts w:ascii="Times New Roman" w:hAnsi="Times New Roman"/>
          <w:bCs/>
          <w:sz w:val="28"/>
          <w:szCs w:val="28"/>
        </w:rPr>
        <w:t>4</w:t>
      </w:r>
      <w:r w:rsidRPr="008C6ED7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E84567" w:rsidRPr="00C55F0F" w:rsidRDefault="00E84567" w:rsidP="00E84567">
      <w:pPr>
        <w:autoSpaceDE w:val="0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E84567" w:rsidRPr="00C55F0F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C9211E"/>
          <w:sz w:val="28"/>
          <w:szCs w:val="28"/>
        </w:rPr>
        <w:t xml:space="preserve">        </w:t>
      </w:r>
      <w:r w:rsidRPr="00C55F0F">
        <w:rPr>
          <w:rFonts w:ascii="Times New Roman" w:hAnsi="Times New Roman"/>
          <w:sz w:val="28"/>
          <w:szCs w:val="28"/>
        </w:rPr>
        <w:t xml:space="preserve"> В 202</w:t>
      </w:r>
      <w:r w:rsidR="002156E6">
        <w:rPr>
          <w:rFonts w:ascii="Times New Roman" w:hAnsi="Times New Roman"/>
          <w:sz w:val="28"/>
          <w:szCs w:val="28"/>
        </w:rPr>
        <w:t>4</w:t>
      </w:r>
      <w:r w:rsidRPr="00C55F0F">
        <w:rPr>
          <w:rFonts w:ascii="Times New Roman" w:hAnsi="Times New Roman"/>
          <w:sz w:val="28"/>
          <w:szCs w:val="28"/>
        </w:rPr>
        <w:t xml:space="preserve"> году налоговая политика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C55F0F">
        <w:rPr>
          <w:rFonts w:ascii="Times New Roman" w:hAnsi="Times New Roman"/>
          <w:sz w:val="28"/>
          <w:szCs w:val="28"/>
        </w:rPr>
        <w:t xml:space="preserve">поселения была направлена на продолжение работы по повышению налогового потенциала </w:t>
      </w:r>
      <w:r>
        <w:rPr>
          <w:rFonts w:ascii="Times New Roman" w:hAnsi="Times New Roman"/>
          <w:sz w:val="28"/>
          <w:szCs w:val="28"/>
        </w:rPr>
        <w:t>городского</w:t>
      </w:r>
      <w:r w:rsidRPr="00C55F0F">
        <w:rPr>
          <w:rFonts w:ascii="Times New Roman" w:hAnsi="Times New Roman"/>
          <w:sz w:val="28"/>
          <w:szCs w:val="28"/>
        </w:rPr>
        <w:t xml:space="preserve"> поселения за счет увеличения облагаемой базы, улучшения администрирования платежей, увеличения собираемости налогов.</w:t>
      </w:r>
    </w:p>
    <w:p w:rsidR="00E84567" w:rsidRPr="00C55F0F" w:rsidRDefault="00E84567" w:rsidP="00E84567">
      <w:pPr>
        <w:widowControl w:val="0"/>
        <w:shd w:val="clear" w:color="auto" w:fill="FFFFFF"/>
        <w:tabs>
          <w:tab w:val="left" w:pos="6684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>Одним из направлений работы по росту доходного потенциала является реализация мер по повышению эффективности налогового администрирования.</w:t>
      </w:r>
    </w:p>
    <w:p w:rsidR="00E84567" w:rsidRPr="00C55F0F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000000"/>
          <w:sz w:val="28"/>
          <w:szCs w:val="28"/>
        </w:rPr>
        <w:tab/>
        <w:t xml:space="preserve">В целях обеспечения результативной работы по мобилизации доходов в бюджет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Pr="00C55F0F">
        <w:rPr>
          <w:rFonts w:ascii="Times New Roman" w:hAnsi="Times New Roman"/>
          <w:color w:val="000000"/>
          <w:sz w:val="28"/>
          <w:szCs w:val="28"/>
        </w:rPr>
        <w:t>работа по увеличени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55F0F">
        <w:rPr>
          <w:rFonts w:ascii="Times New Roman" w:hAnsi="Times New Roman"/>
          <w:color w:val="000000"/>
          <w:sz w:val="28"/>
          <w:szCs w:val="28"/>
        </w:rPr>
        <w:t xml:space="preserve"> поступлени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55F0F">
        <w:rPr>
          <w:rFonts w:ascii="Times New Roman" w:hAnsi="Times New Roman"/>
          <w:color w:val="000000"/>
          <w:sz w:val="28"/>
          <w:szCs w:val="28"/>
        </w:rPr>
        <w:t xml:space="preserve"> налоговых и неналоговых доходов. </w:t>
      </w:r>
    </w:p>
    <w:p w:rsidR="00E84567" w:rsidRPr="00C55F0F" w:rsidRDefault="00E84567" w:rsidP="00E84567">
      <w:pPr>
        <w:widowControl w:val="0"/>
        <w:tabs>
          <w:tab w:val="left" w:pos="6684"/>
        </w:tabs>
        <w:autoSpaceDE w:val="0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E84567" w:rsidRPr="008C6ED7" w:rsidRDefault="00E84567" w:rsidP="00E84567">
      <w:pPr>
        <w:widowControl w:val="0"/>
        <w:tabs>
          <w:tab w:val="left" w:pos="6684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8C6ED7">
        <w:rPr>
          <w:rFonts w:ascii="Times New Roman" w:hAnsi="Times New Roman"/>
          <w:bCs/>
          <w:sz w:val="28"/>
          <w:szCs w:val="28"/>
          <w:lang w:eastAsia="ru-RU" w:bidi="ru-RU"/>
        </w:rPr>
        <w:t>2. Основные направления налоговой политики на 202</w:t>
      </w:r>
      <w:r w:rsidR="002156E6">
        <w:rPr>
          <w:rFonts w:ascii="Times New Roman" w:hAnsi="Times New Roman"/>
          <w:bCs/>
          <w:sz w:val="28"/>
          <w:szCs w:val="28"/>
          <w:lang w:eastAsia="ru-RU" w:bidi="ru-RU"/>
        </w:rPr>
        <w:t>5</w:t>
      </w:r>
      <w:r w:rsidRPr="008C6ED7">
        <w:rPr>
          <w:rFonts w:ascii="Times New Roman" w:hAnsi="Times New Roman"/>
          <w:bCs/>
          <w:sz w:val="28"/>
          <w:szCs w:val="28"/>
          <w:lang w:eastAsia="ru-RU" w:bidi="ru-RU"/>
        </w:rPr>
        <w:t xml:space="preserve"> год и на плановый период 202</w:t>
      </w:r>
      <w:r w:rsidR="002156E6">
        <w:rPr>
          <w:rFonts w:ascii="Times New Roman" w:hAnsi="Times New Roman"/>
          <w:bCs/>
          <w:sz w:val="28"/>
          <w:szCs w:val="28"/>
          <w:lang w:eastAsia="ru-RU" w:bidi="ru-RU"/>
        </w:rPr>
        <w:t>6</w:t>
      </w:r>
      <w:r w:rsidRPr="008C6ED7">
        <w:rPr>
          <w:rFonts w:ascii="Times New Roman" w:hAnsi="Times New Roman"/>
          <w:bCs/>
          <w:sz w:val="28"/>
          <w:szCs w:val="28"/>
          <w:lang w:eastAsia="ru-RU" w:bidi="ru-RU"/>
        </w:rPr>
        <w:t xml:space="preserve"> и 202</w:t>
      </w:r>
      <w:r w:rsidR="002156E6">
        <w:rPr>
          <w:rFonts w:ascii="Times New Roman" w:hAnsi="Times New Roman"/>
          <w:bCs/>
          <w:sz w:val="28"/>
          <w:szCs w:val="28"/>
          <w:lang w:eastAsia="ru-RU" w:bidi="ru-RU"/>
        </w:rPr>
        <w:t>7</w:t>
      </w:r>
      <w:r w:rsidRPr="008C6ED7">
        <w:rPr>
          <w:rFonts w:ascii="Times New Roman" w:hAnsi="Times New Roman"/>
          <w:bCs/>
          <w:sz w:val="28"/>
          <w:szCs w:val="28"/>
          <w:lang w:eastAsia="ru-RU" w:bidi="ru-RU"/>
        </w:rPr>
        <w:t xml:space="preserve"> годов</w:t>
      </w:r>
    </w:p>
    <w:p w:rsidR="00E84567" w:rsidRPr="00C55F0F" w:rsidRDefault="00E84567" w:rsidP="00E84567">
      <w:pPr>
        <w:jc w:val="center"/>
        <w:rPr>
          <w:rFonts w:ascii="Times New Roman" w:hAnsi="Times New Roman"/>
          <w:b/>
          <w:bCs/>
          <w:color w:val="2A6099"/>
          <w:sz w:val="28"/>
          <w:szCs w:val="28"/>
          <w:lang w:eastAsia="ru-RU" w:bidi="ru-RU"/>
        </w:rPr>
      </w:pPr>
    </w:p>
    <w:p w:rsidR="00E84567" w:rsidRPr="00C55F0F" w:rsidRDefault="00E84567" w:rsidP="00E845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>В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годах будет продолжена реализация основных целей и задач налоговой политики, предусмотренных в предыдущие годы. </w:t>
      </w:r>
    </w:p>
    <w:p w:rsidR="00E84567" w:rsidRPr="00C55F0F" w:rsidRDefault="00E84567" w:rsidP="00E84567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55F0F">
        <w:rPr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E84567" w:rsidRPr="00C55F0F" w:rsidRDefault="00E84567" w:rsidP="00E84567">
      <w:pPr>
        <w:pStyle w:val="1"/>
        <w:widowControl w:val="0"/>
        <w:tabs>
          <w:tab w:val="left" w:pos="6684"/>
        </w:tabs>
        <w:suppressAutoHyphens/>
        <w:autoSpaceDE w:val="0"/>
        <w:spacing w:before="0" w:after="0"/>
        <w:ind w:firstLine="709"/>
        <w:jc w:val="both"/>
        <w:rPr>
          <w:sz w:val="28"/>
          <w:szCs w:val="28"/>
        </w:rPr>
      </w:pPr>
      <w:r w:rsidRPr="00C55F0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Кореновского городского поселения Кореновского района</w:t>
      </w:r>
      <w:r w:rsidRPr="00C55F0F">
        <w:rPr>
          <w:sz w:val="28"/>
          <w:szCs w:val="28"/>
        </w:rPr>
        <w:t xml:space="preserve"> в 202</w:t>
      </w:r>
      <w:r w:rsidR="002156E6">
        <w:rPr>
          <w:sz w:val="28"/>
          <w:szCs w:val="28"/>
        </w:rPr>
        <w:t>5</w:t>
      </w:r>
      <w:r w:rsidRPr="00C55F0F">
        <w:rPr>
          <w:sz w:val="28"/>
          <w:szCs w:val="28"/>
        </w:rPr>
        <w:t xml:space="preserve"> году и на плановый период до 202</w:t>
      </w:r>
      <w:r w:rsidR="002156E6">
        <w:rPr>
          <w:sz w:val="28"/>
          <w:szCs w:val="28"/>
        </w:rPr>
        <w:t>7</w:t>
      </w:r>
      <w:r w:rsidRPr="00C55F0F">
        <w:rPr>
          <w:sz w:val="28"/>
          <w:szCs w:val="28"/>
        </w:rPr>
        <w:t xml:space="preserve"> года ориентирована на развитие доходного потенциала на основе экономического роста, а не за счет повышения налоговой нагрузки на плательщиков.</w:t>
      </w:r>
    </w:p>
    <w:p w:rsidR="00E84567" w:rsidRPr="00C55F0F" w:rsidRDefault="00E84567" w:rsidP="00E84567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60"/>
        <w:rPr>
          <w:sz w:val="28"/>
          <w:szCs w:val="28"/>
        </w:rPr>
      </w:pPr>
      <w:r w:rsidRPr="00C55F0F">
        <w:rPr>
          <w:sz w:val="28"/>
          <w:szCs w:val="28"/>
          <w:lang w:eastAsia="ru-RU" w:bidi="ru-RU"/>
        </w:rPr>
        <w:t>Основными задачами в среднесрочной перспективе являются:</w:t>
      </w:r>
    </w:p>
    <w:p w:rsidR="00E84567" w:rsidRPr="00C55F0F" w:rsidRDefault="00E84567" w:rsidP="00E845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</w:t>
      </w:r>
      <w:r w:rsidRPr="00C55F0F">
        <w:rPr>
          <w:rFonts w:ascii="Times New Roman" w:hAnsi="Times New Roman"/>
          <w:sz w:val="28"/>
          <w:szCs w:val="28"/>
          <w:lang w:eastAsia="ru-RU" w:bidi="ru-RU"/>
        </w:rPr>
        <w:t>- усиление мер по укреплению налоговой дисциплины налогоплательщиков;</w:t>
      </w:r>
    </w:p>
    <w:p w:rsidR="00E84567" w:rsidRPr="00C55F0F" w:rsidRDefault="00E84567" w:rsidP="00E84567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25"/>
        </w:tabs>
        <w:spacing w:before="0" w:after="0" w:line="240" w:lineRule="auto"/>
        <w:ind w:firstLine="0"/>
        <w:rPr>
          <w:sz w:val="28"/>
          <w:szCs w:val="28"/>
        </w:rPr>
      </w:pPr>
      <w:r w:rsidRPr="00C55F0F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     </w:t>
      </w:r>
      <w:r w:rsidRPr="00C55F0F">
        <w:rPr>
          <w:sz w:val="28"/>
          <w:szCs w:val="28"/>
          <w:lang w:eastAsia="ru-RU" w:bidi="ru-RU"/>
        </w:rPr>
        <w:t xml:space="preserve"> - повышение реалистичности прогнозирования и минимизация рисков</w:t>
      </w:r>
      <w:r w:rsidRPr="00C55F0F">
        <w:rPr>
          <w:sz w:val="28"/>
          <w:szCs w:val="28"/>
          <w:lang w:eastAsia="ru-RU" w:bidi="ru-RU"/>
        </w:rPr>
        <w:br/>
        <w:t>несбалансированности при бюджетном планировании;</w:t>
      </w:r>
    </w:p>
    <w:p w:rsidR="00E84567" w:rsidRPr="00C55F0F" w:rsidRDefault="00E84567" w:rsidP="00E84567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25"/>
        </w:tabs>
        <w:spacing w:before="0" w:after="0" w:line="240" w:lineRule="auto"/>
        <w:ind w:firstLine="0"/>
        <w:rPr>
          <w:sz w:val="28"/>
          <w:szCs w:val="28"/>
        </w:rPr>
      </w:pPr>
      <w:r w:rsidRPr="00C55F0F">
        <w:rPr>
          <w:sz w:val="28"/>
          <w:szCs w:val="28"/>
          <w:lang w:eastAsia="ru-RU" w:bidi="ru-RU"/>
        </w:rPr>
        <w:t xml:space="preserve">  </w:t>
      </w:r>
      <w:r>
        <w:rPr>
          <w:sz w:val="28"/>
          <w:szCs w:val="28"/>
          <w:lang w:eastAsia="ru-RU" w:bidi="ru-RU"/>
        </w:rPr>
        <w:t xml:space="preserve">    </w:t>
      </w:r>
      <w:r w:rsidRPr="00C55F0F">
        <w:rPr>
          <w:sz w:val="28"/>
          <w:szCs w:val="28"/>
          <w:lang w:eastAsia="ru-RU" w:bidi="ru-RU"/>
        </w:rPr>
        <w:t xml:space="preserve"> - укрепление доходной базы бюджета поселения за счет наращивания</w:t>
      </w:r>
      <w:r w:rsidRPr="00C55F0F">
        <w:rPr>
          <w:sz w:val="28"/>
          <w:szCs w:val="28"/>
          <w:lang w:eastAsia="ru-RU" w:bidi="ru-RU"/>
        </w:rPr>
        <w:br/>
        <w:t>стабильных доходных источников и мобилизации в бюджет имеющихся</w:t>
      </w:r>
      <w:r w:rsidRPr="00C55F0F">
        <w:rPr>
          <w:sz w:val="28"/>
          <w:szCs w:val="28"/>
          <w:lang w:eastAsia="ru-RU" w:bidi="ru-RU"/>
        </w:rPr>
        <w:br/>
        <w:t>резервов;</w:t>
      </w:r>
    </w:p>
    <w:p w:rsidR="00E84567" w:rsidRPr="00C55F0F" w:rsidRDefault="00E84567" w:rsidP="00E84567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"/>
        </w:tabs>
        <w:spacing w:before="0" w:after="0" w:line="240" w:lineRule="auto"/>
        <w:ind w:firstLine="0"/>
        <w:rPr>
          <w:sz w:val="28"/>
          <w:szCs w:val="28"/>
        </w:rPr>
      </w:pPr>
      <w:r w:rsidRPr="00C55F0F">
        <w:rPr>
          <w:sz w:val="28"/>
          <w:szCs w:val="28"/>
          <w:lang w:eastAsia="ru-RU" w:bidi="ru-RU"/>
        </w:rPr>
        <w:t xml:space="preserve">   </w:t>
      </w:r>
      <w:r>
        <w:rPr>
          <w:sz w:val="28"/>
          <w:szCs w:val="28"/>
          <w:lang w:eastAsia="ru-RU" w:bidi="ru-RU"/>
        </w:rPr>
        <w:t xml:space="preserve">   </w:t>
      </w:r>
      <w:r w:rsidRPr="00C55F0F">
        <w:rPr>
          <w:sz w:val="28"/>
          <w:szCs w:val="28"/>
          <w:lang w:eastAsia="ru-RU" w:bidi="ru-RU"/>
        </w:rPr>
        <w:t>- повышение эффективности управления муниципальным имуществом.</w:t>
      </w:r>
    </w:p>
    <w:p w:rsidR="00E84567" w:rsidRPr="00C55F0F" w:rsidRDefault="00E84567" w:rsidP="00E845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  <w:lang w:eastAsia="ru-RU" w:bidi="ru-RU"/>
        </w:rPr>
        <w:t xml:space="preserve">          </w:t>
      </w:r>
      <w:r w:rsidRPr="00C55F0F">
        <w:rPr>
          <w:rFonts w:ascii="Times New Roman" w:hAnsi="Times New Roman"/>
          <w:color w:val="000000"/>
          <w:sz w:val="28"/>
          <w:szCs w:val="28"/>
          <w:lang w:eastAsia="ru-RU" w:bidi="ru-RU"/>
        </w:rPr>
        <w:t>Рост бю</w:t>
      </w:r>
      <w:r w:rsidRPr="00C55F0F">
        <w:rPr>
          <w:rFonts w:ascii="Times New Roman" w:hAnsi="Times New Roman"/>
          <w:sz w:val="28"/>
          <w:szCs w:val="28"/>
          <w:lang w:eastAsia="ru-RU" w:bidi="ru-RU"/>
        </w:rPr>
        <w:t>джетных поступлений планируется достичь за счет:</w:t>
      </w:r>
    </w:p>
    <w:p w:rsidR="00E84567" w:rsidRPr="00C55F0F" w:rsidRDefault="00E84567" w:rsidP="00E845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</w:t>
      </w:r>
      <w:r w:rsidRPr="00C55F0F">
        <w:rPr>
          <w:rFonts w:ascii="Times New Roman" w:hAnsi="Times New Roman"/>
          <w:sz w:val="28"/>
          <w:szCs w:val="28"/>
          <w:lang w:eastAsia="ru-RU" w:bidi="ru-RU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 </w:t>
      </w:r>
      <w:r w:rsidRPr="00C55F0F">
        <w:rPr>
          <w:rFonts w:ascii="Times New Roman" w:hAnsi="Times New Roman"/>
          <w:sz w:val="28"/>
          <w:szCs w:val="28"/>
          <w:lang w:eastAsia="ru-RU" w:bidi="ru-RU"/>
        </w:rPr>
        <w:br/>
        <w:t>и земельных участков, которые до настоящего времени не зарегистрированы;</w:t>
      </w:r>
    </w:p>
    <w:p w:rsidR="00E84567" w:rsidRPr="00C55F0F" w:rsidRDefault="00E84567" w:rsidP="00E84567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</w:t>
      </w:r>
      <w:r w:rsidRPr="00C55F0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E84567" w:rsidRPr="00C55F0F" w:rsidRDefault="00E84567" w:rsidP="00E84567">
      <w:pPr>
        <w:widowControl w:val="0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5F0F">
        <w:rPr>
          <w:rFonts w:ascii="Times New Roman" w:hAnsi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главных администраторов доходов </w:t>
      </w:r>
      <w:r w:rsidRPr="00C55F0F">
        <w:rPr>
          <w:rFonts w:ascii="Times New Roman" w:hAnsi="Times New Roman"/>
          <w:sz w:val="28"/>
          <w:szCs w:val="28"/>
        </w:rPr>
        <w:br/>
        <w:t>за выполнение плановых показателей поступления доходов  в  бюджет;</w:t>
      </w:r>
    </w:p>
    <w:p w:rsidR="00E84567" w:rsidRPr="00C55F0F" w:rsidRDefault="00E84567" w:rsidP="00E84567">
      <w:pPr>
        <w:widowControl w:val="0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5F0F">
        <w:rPr>
          <w:rFonts w:ascii="Times New Roman" w:hAnsi="Times New Roman"/>
          <w:sz w:val="28"/>
          <w:szCs w:val="28"/>
        </w:rPr>
        <w:t>- проведения оценки социальной и бюджетной эффективности налоговых расходов бюджета;</w:t>
      </w:r>
    </w:p>
    <w:p w:rsidR="00E84567" w:rsidRPr="00C55F0F" w:rsidRDefault="00E84567" w:rsidP="00E845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</w:t>
      </w:r>
      <w:r w:rsidRPr="00C55F0F">
        <w:rPr>
          <w:rFonts w:ascii="Times New Roman" w:hAnsi="Times New Roman"/>
          <w:sz w:val="28"/>
          <w:szCs w:val="28"/>
          <w:lang w:eastAsia="ru-RU" w:bidi="ru-RU"/>
        </w:rPr>
        <w:t>- совершенствования управления муниципальной собственностью.</w:t>
      </w:r>
    </w:p>
    <w:p w:rsidR="00E84567" w:rsidRPr="00C55F0F" w:rsidRDefault="00E84567" w:rsidP="00E84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</w:rPr>
        <w:t>Формирование налоговых и неналоговых доходов будет основываться                на вступивших в силу, а также планируемых к принятию с 202</w:t>
      </w:r>
      <w:r w:rsidR="002156E6"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 xml:space="preserve"> года изменений федерального и регионального законодательства. </w:t>
      </w:r>
    </w:p>
    <w:p w:rsidR="00E84567" w:rsidRPr="00C55F0F" w:rsidRDefault="00E84567" w:rsidP="00E84567">
      <w:pPr>
        <w:pStyle w:val="ConsPlus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9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0F">
        <w:rPr>
          <w:rFonts w:ascii="Times New Roman" w:hAnsi="Times New Roman" w:cs="Times New Roman"/>
          <w:sz w:val="28"/>
          <w:szCs w:val="28"/>
          <w:lang w:eastAsia="ru-RU" w:bidi="ru-RU"/>
        </w:rPr>
        <w:t>Увеличение доходного потенциала напрямую зависит от конструктивного взаимодействия и скоординированных действий органов государственной власти и органов местного самоуправления с администраторами доходов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C55F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84567" w:rsidRPr="00C55F0F" w:rsidRDefault="00E84567" w:rsidP="00E845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sz w:val="28"/>
          <w:szCs w:val="28"/>
        </w:rPr>
        <w:t xml:space="preserve">Основой формирования налоговой политики поселения, а также основных параметров налоговых и неналоговых доходов бюджета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 xml:space="preserve"> год и среднесрочную перспективу до 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года являются уточненные показатели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C55F0F">
        <w:rPr>
          <w:rFonts w:ascii="Times New Roman" w:hAnsi="Times New Roman"/>
          <w:sz w:val="28"/>
          <w:szCs w:val="28"/>
        </w:rPr>
        <w:t xml:space="preserve"> 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C55F0F">
        <w:rPr>
          <w:rFonts w:ascii="Times New Roman" w:hAnsi="Times New Roman"/>
          <w:sz w:val="28"/>
          <w:szCs w:val="28"/>
        </w:rPr>
        <w:t>-202</w:t>
      </w:r>
      <w:r w:rsidR="002156E6">
        <w:rPr>
          <w:rFonts w:ascii="Times New Roman" w:hAnsi="Times New Roman"/>
          <w:sz w:val="28"/>
          <w:szCs w:val="28"/>
        </w:rPr>
        <w:t>7</w:t>
      </w:r>
      <w:r w:rsidRPr="00C55F0F">
        <w:rPr>
          <w:rFonts w:ascii="Times New Roman" w:hAnsi="Times New Roman"/>
          <w:sz w:val="28"/>
          <w:szCs w:val="28"/>
        </w:rPr>
        <w:t xml:space="preserve"> годы</w:t>
      </w:r>
      <w:r w:rsidRPr="00C55F0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4567" w:rsidRPr="00C55F0F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C55F0F">
        <w:rPr>
          <w:rFonts w:ascii="Times New Roman" w:hAnsi="Times New Roman"/>
          <w:color w:val="2A6099"/>
          <w:sz w:val="28"/>
          <w:szCs w:val="28"/>
        </w:rPr>
        <w:tab/>
      </w:r>
      <w:r w:rsidRPr="00C55F0F">
        <w:rPr>
          <w:rFonts w:ascii="Times New Roman" w:hAnsi="Times New Roman"/>
          <w:sz w:val="28"/>
          <w:szCs w:val="28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главными администраторами доходов бюджета поселения и внесения изменений в налоговое и бюджетное законодательство.</w:t>
      </w:r>
    </w:p>
    <w:p w:rsidR="00E84567" w:rsidRDefault="00E84567" w:rsidP="00E84567">
      <w:pPr>
        <w:ind w:firstLine="709"/>
        <w:jc w:val="both"/>
        <w:rPr>
          <w:rFonts w:ascii="Times New Roman" w:hAnsi="Times New Roman"/>
          <w:color w:val="2A6099"/>
          <w:sz w:val="28"/>
          <w:szCs w:val="28"/>
        </w:rPr>
      </w:pPr>
    </w:p>
    <w:p w:rsidR="00E84567" w:rsidRDefault="00E84567" w:rsidP="00E84567">
      <w:pPr>
        <w:ind w:firstLine="709"/>
        <w:jc w:val="both"/>
        <w:rPr>
          <w:rFonts w:ascii="Times New Roman" w:hAnsi="Times New Roman"/>
          <w:color w:val="2A6099"/>
          <w:sz w:val="28"/>
          <w:szCs w:val="28"/>
        </w:rPr>
      </w:pPr>
    </w:p>
    <w:p w:rsidR="00E84567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Начальник </w:t>
      </w:r>
    </w:p>
    <w:p w:rsidR="00E84567" w:rsidRPr="0011627E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финансово-экономического отдела</w:t>
      </w:r>
    </w:p>
    <w:p w:rsidR="00E84567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администрации Кореновского </w:t>
      </w:r>
    </w:p>
    <w:p w:rsidR="00E84567" w:rsidRPr="0011627E" w:rsidRDefault="00E84567" w:rsidP="00E84567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городского поселения</w:t>
      </w:r>
    </w:p>
    <w:p w:rsidR="00E84567" w:rsidRDefault="00E84567" w:rsidP="00E84567">
      <w:pPr>
        <w:jc w:val="both"/>
        <w:rPr>
          <w:rFonts w:ascii="Times New Roman" w:hAnsi="Times New Roman"/>
          <w:color w:val="2A6099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С.И. Пономаренко</w:t>
      </w:r>
    </w:p>
    <w:p w:rsidR="00E84567" w:rsidRDefault="00E84567" w:rsidP="00E84567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A54B45" w:rsidRDefault="00A54B45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1F6BE0" w:rsidRDefault="001F6BE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p w:rsidR="006A4780" w:rsidRDefault="006A4780" w:rsidP="006B2474">
      <w:pPr>
        <w:widowControl w:val="0"/>
        <w:suppressAutoHyphen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075"/>
      </w:tblGrid>
      <w:tr w:rsidR="006A4780" w:rsidRPr="009B73A8" w:rsidTr="001F6BE0">
        <w:tc>
          <w:tcPr>
            <w:tcW w:w="4672" w:type="dxa"/>
            <w:shd w:val="clear" w:color="auto" w:fill="auto"/>
          </w:tcPr>
          <w:p w:rsidR="006A4780" w:rsidRPr="009B73A8" w:rsidRDefault="006A4780" w:rsidP="002D3930">
            <w:pPr>
              <w:jc w:val="both"/>
              <w:rPr>
                <w:rFonts w:ascii="Times New Roman" w:hAnsi="Times New Roman"/>
                <w:color w:val="2A6099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</w:tcPr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6A4780" w:rsidRPr="002156E6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6A4780" w:rsidRPr="009B73A8" w:rsidRDefault="006A4780" w:rsidP="002D393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1C1F">
              <w:rPr>
                <w:rFonts w:ascii="Times New Roman" w:hAnsi="Times New Roman"/>
                <w:sz w:val="28"/>
                <w:szCs w:val="28"/>
              </w:rPr>
              <w:t xml:space="preserve">29.10.2024 </w:t>
            </w:r>
            <w:r w:rsidRPr="002156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61C1F">
              <w:rPr>
                <w:rFonts w:ascii="Times New Roman" w:hAnsi="Times New Roman"/>
                <w:sz w:val="28"/>
                <w:szCs w:val="28"/>
              </w:rPr>
              <w:t>1467</w:t>
            </w:r>
          </w:p>
          <w:p w:rsidR="006A4780" w:rsidRPr="009B73A8" w:rsidRDefault="006A4780" w:rsidP="002D3930">
            <w:pPr>
              <w:jc w:val="both"/>
              <w:rPr>
                <w:rFonts w:ascii="Times New Roman" w:hAnsi="Times New Roman"/>
                <w:color w:val="2A6099"/>
                <w:sz w:val="28"/>
                <w:szCs w:val="28"/>
              </w:rPr>
            </w:pPr>
          </w:p>
        </w:tc>
      </w:tr>
    </w:tbl>
    <w:p w:rsidR="006A4780" w:rsidRPr="00C55F0F" w:rsidRDefault="006A4780" w:rsidP="006A4780">
      <w:pPr>
        <w:ind w:firstLine="709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:rsidR="006A4780" w:rsidRPr="00984EE0" w:rsidRDefault="006A4780" w:rsidP="006A478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84EE0">
        <w:rPr>
          <w:rFonts w:ascii="Times New Roman" w:hAnsi="Times New Roman"/>
          <w:bCs/>
          <w:sz w:val="28"/>
          <w:szCs w:val="28"/>
        </w:rPr>
        <w:t>Основные направления</w:t>
      </w:r>
      <w:r w:rsidRPr="00984EE0">
        <w:rPr>
          <w:rFonts w:ascii="Times New Roman" w:hAnsi="Times New Roman"/>
          <w:sz w:val="28"/>
          <w:szCs w:val="28"/>
        </w:rPr>
        <w:t xml:space="preserve"> долговой политики</w:t>
      </w:r>
    </w:p>
    <w:p w:rsidR="006A4780" w:rsidRPr="00984EE0" w:rsidRDefault="006A4780" w:rsidP="006A478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84EE0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6A4780" w:rsidRPr="00984EE0" w:rsidRDefault="006A4780" w:rsidP="006A478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84EE0">
        <w:rPr>
          <w:rFonts w:ascii="Times New Roman" w:hAnsi="Times New Roman"/>
          <w:sz w:val="28"/>
          <w:szCs w:val="28"/>
        </w:rPr>
        <w:t>на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984E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156E6">
        <w:rPr>
          <w:rFonts w:ascii="Times New Roman" w:hAnsi="Times New Roman"/>
          <w:sz w:val="28"/>
          <w:szCs w:val="28"/>
        </w:rPr>
        <w:t>6</w:t>
      </w:r>
      <w:r w:rsidRPr="00984EE0">
        <w:rPr>
          <w:rFonts w:ascii="Times New Roman" w:hAnsi="Times New Roman"/>
          <w:sz w:val="28"/>
          <w:szCs w:val="28"/>
        </w:rPr>
        <w:t xml:space="preserve"> и 202</w:t>
      </w:r>
      <w:r w:rsidR="002156E6">
        <w:rPr>
          <w:rFonts w:ascii="Times New Roman" w:hAnsi="Times New Roman"/>
          <w:sz w:val="28"/>
          <w:szCs w:val="28"/>
        </w:rPr>
        <w:t>7</w:t>
      </w:r>
      <w:r w:rsidRPr="00984EE0">
        <w:rPr>
          <w:rFonts w:ascii="Times New Roman" w:hAnsi="Times New Roman"/>
          <w:sz w:val="28"/>
          <w:szCs w:val="28"/>
        </w:rPr>
        <w:t xml:space="preserve"> годов</w:t>
      </w:r>
    </w:p>
    <w:p w:rsidR="006A4780" w:rsidRPr="00984EE0" w:rsidRDefault="006A4780" w:rsidP="006A478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6A4780" w:rsidRPr="00984EE0" w:rsidRDefault="006A4780" w:rsidP="006A4780">
      <w:pPr>
        <w:suppressAutoHyphens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984EE0">
        <w:rPr>
          <w:rFonts w:ascii="Times New Roman" w:eastAsia="Arial" w:hAnsi="Times New Roman" w:cs="Arial"/>
          <w:sz w:val="28"/>
          <w:szCs w:val="28"/>
          <w:lang w:bidi="ru-RU"/>
        </w:rPr>
        <w:t>1. Общие положения</w:t>
      </w:r>
    </w:p>
    <w:p w:rsidR="006A4780" w:rsidRPr="00C72401" w:rsidRDefault="006A4780" w:rsidP="006A4780">
      <w:pPr>
        <w:suppressAutoHyphens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Default="006A4780" w:rsidP="006A4780">
      <w:pPr>
        <w:widowControl w:val="0"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Долговая политика </w:t>
      </w:r>
      <w:r w:rsidRPr="008D511D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(далее-поселение)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будет строиться в соответствии с основными направлениями бюджетной и налоговой политики на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5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год и плановый период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6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и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7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годов и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направлена на: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обеспечение финансирования дефицита бюджета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своевременное и полное исполнение долговых обязательств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обеспечение поддержания объема муниципального долга в пределах, установленных федеральным законодательством, и в соответствии с решением о бюджете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на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очередной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финансовый год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и плановый период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обеспечение поддержания расходов на обслуживание муниципального долга в пределах, установленных законодательством и в соответствии с решением о бюджете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на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очередной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финансовый год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и плановый период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минимизацию стоимости обслуживания муниципального долга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Долговая политика поселения на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5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год и плановый период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6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и         202</w:t>
      </w:r>
      <w:r w:rsidR="002156E6">
        <w:rPr>
          <w:rFonts w:ascii="Times New Roman" w:eastAsia="Arial" w:hAnsi="Times New Roman" w:cs="Arial"/>
          <w:sz w:val="28"/>
          <w:szCs w:val="28"/>
          <w:lang w:bidi="ru-RU"/>
        </w:rPr>
        <w:t>7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годов определяет цели, а также основные задачи, риски и направления деятельности по управлению муниципальным долгом. </w:t>
      </w:r>
    </w:p>
    <w:p w:rsidR="006A4780" w:rsidRPr="00E40841" w:rsidRDefault="006A4780" w:rsidP="006A4780">
      <w:pPr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E40841">
        <w:rPr>
          <w:rFonts w:ascii="Times New Roman" w:hAnsi="Times New Roman"/>
          <w:sz w:val="28"/>
          <w:szCs w:val="28"/>
        </w:rPr>
        <w:t xml:space="preserve">Долговая политика формируется на базе </w:t>
      </w:r>
      <w:r>
        <w:rPr>
          <w:rFonts w:ascii="Times New Roman" w:hAnsi="Times New Roman"/>
          <w:sz w:val="28"/>
          <w:szCs w:val="28"/>
        </w:rPr>
        <w:t>прогноза</w:t>
      </w:r>
      <w:r w:rsidRPr="00E40841">
        <w:rPr>
          <w:rFonts w:ascii="Times New Roman" w:hAnsi="Times New Roman"/>
          <w:sz w:val="28"/>
          <w:szCs w:val="28"/>
        </w:rPr>
        <w:t xml:space="preserve"> социально-экономического развития и бюджетного прогноза Кореновского городского поселения Кореновского района.</w:t>
      </w:r>
    </w:p>
    <w:p w:rsidR="006A4780" w:rsidRPr="00E40841" w:rsidRDefault="006A4780" w:rsidP="006A4780">
      <w:pPr>
        <w:suppressAutoHyphens/>
        <w:rPr>
          <w:rFonts w:ascii="Times New Roman" w:eastAsia="Arial" w:hAnsi="Times New Roman"/>
          <w:sz w:val="28"/>
          <w:szCs w:val="28"/>
          <w:lang w:bidi="ru-RU"/>
        </w:rPr>
      </w:pPr>
    </w:p>
    <w:p w:rsidR="006A4780" w:rsidRPr="00984EE0" w:rsidRDefault="006A4780" w:rsidP="006A4780">
      <w:pPr>
        <w:suppressAutoHyphens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984EE0">
        <w:rPr>
          <w:rFonts w:ascii="Times New Roman" w:eastAsia="Arial" w:hAnsi="Times New Roman" w:cs="Arial"/>
          <w:sz w:val="28"/>
          <w:szCs w:val="28"/>
          <w:lang w:bidi="ru-RU"/>
        </w:rPr>
        <w:t xml:space="preserve">2. Цели и принципы долговой политики </w:t>
      </w:r>
    </w:p>
    <w:p w:rsidR="006A4780" w:rsidRPr="00C72401" w:rsidRDefault="006A4780" w:rsidP="006A4780">
      <w:pPr>
        <w:suppressAutoHyphens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Целью долговой политики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является поддержание объема долговых обязательств на экономически безопасном уровне с учетом всех возможных рисков.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Принципами 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долговой политики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являются: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соблюдение ограничений, установленных Бюджетным кодексом Российской Федерации;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сокращение стоимости обслужива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ния муниципального долга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Pr="00C72401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открытость и прозрачность управления муниципальным д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олгом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.</w:t>
      </w:r>
    </w:p>
    <w:p w:rsidR="006A4780" w:rsidRPr="00C72401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Pr="00984EE0" w:rsidRDefault="006A4780" w:rsidP="006A4780">
      <w:pPr>
        <w:suppressAutoHyphens/>
        <w:ind w:firstLine="709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984EE0">
        <w:rPr>
          <w:rFonts w:ascii="Times New Roman" w:eastAsia="Arial" w:hAnsi="Times New Roman" w:cs="Arial"/>
          <w:sz w:val="28"/>
          <w:szCs w:val="28"/>
          <w:lang w:bidi="ru-RU"/>
        </w:rPr>
        <w:t xml:space="preserve">3. Основные задачи долговой политики </w:t>
      </w:r>
    </w:p>
    <w:p w:rsidR="006A4780" w:rsidRPr="00C72401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Основными задачами долговой политики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являются: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повышение эффективности муниципальных заимствований (далее – заимствования);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оптимизация структуры муниципального долга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92.1. Бюджетного Кодекса Российской Федерации;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сокращение рисков, связанных с осуществлением заимствований;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обеспечение взаимосвязи принятия решения о заимствованиях с реальными потребностями бюджета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в привлечении заемных средств;</w:t>
      </w:r>
    </w:p>
    <w:p w:rsidR="006A4780" w:rsidRPr="00C72401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обеспечение раскрытия информации о муниципальном долге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.</w:t>
      </w:r>
    </w:p>
    <w:p w:rsidR="006A4780" w:rsidRPr="00C72401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Pr="00984EE0" w:rsidRDefault="006A4780" w:rsidP="006A4780">
      <w:pPr>
        <w:suppressAutoHyphens/>
        <w:ind w:firstLine="709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984EE0">
        <w:rPr>
          <w:rFonts w:ascii="Times New Roman" w:eastAsia="Arial" w:hAnsi="Times New Roman" w:cs="Arial"/>
          <w:sz w:val="28"/>
          <w:szCs w:val="28"/>
          <w:lang w:bidi="ru-RU"/>
        </w:rPr>
        <w:t xml:space="preserve">4. Основные мероприятия долговой политики </w:t>
      </w:r>
    </w:p>
    <w:p w:rsidR="006A4780" w:rsidRPr="00C72401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Основными мероприятиями долговой пол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итики 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являются: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осуществление мониторинга соответствия параметров муниципального долга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ограничениям, установленным Бюджетным кодексом</w:t>
      </w:r>
      <w:r>
        <w:rPr>
          <w:rFonts w:ascii="Times New Roman" w:eastAsia="Arial" w:hAnsi="Times New Roman" w:cs="Arial"/>
          <w:i/>
          <w:iCs/>
          <w:sz w:val="28"/>
          <w:szCs w:val="28"/>
          <w:lang w:bidi="ru-RU"/>
        </w:rPr>
        <w:t xml:space="preserve"> 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Российской Федерации;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учет информации о муниципальном долге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, формирование отчетности о муниципальных долговых обязательствах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размещение информации о муниципальном долге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на официальном сайте 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 xml:space="preserve"> на основе принципов открытости и прозрачности;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джета поселения</w:t>
      </w: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;</w:t>
      </w:r>
    </w:p>
    <w:p w:rsidR="006A4780" w:rsidRPr="00C72401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C72401">
        <w:rPr>
          <w:rFonts w:ascii="Times New Roman" w:eastAsia="Arial" w:hAnsi="Times New Roman" w:cs="Arial"/>
          <w:sz w:val="28"/>
          <w:szCs w:val="28"/>
          <w:lang w:bidi="ru-RU"/>
        </w:rPr>
        <w:t>недопущение принятия новых расходных обязательств, не обеспеченных стабильными источниками доходов.</w:t>
      </w:r>
    </w:p>
    <w:p w:rsidR="006A4780" w:rsidRPr="00C72401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Pr="00984EE0" w:rsidRDefault="006A4780" w:rsidP="006A4780">
      <w:pPr>
        <w:suppressAutoHyphens/>
        <w:ind w:firstLine="709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984EE0">
        <w:rPr>
          <w:rFonts w:ascii="Times New Roman" w:eastAsia="Arial" w:hAnsi="Times New Roman" w:cs="Arial"/>
          <w:sz w:val="28"/>
          <w:szCs w:val="28"/>
          <w:lang w:bidi="ru-RU"/>
        </w:rPr>
        <w:t>5. Условия, принимаемые для составления проекта бюджета поселения на очередной финансовый год и плановый период в области долговых обязательств</w:t>
      </w:r>
    </w:p>
    <w:p w:rsidR="006A4780" w:rsidRPr="005B3DDC" w:rsidRDefault="006A4780" w:rsidP="006A4780">
      <w:pPr>
        <w:suppressAutoHyphens/>
        <w:ind w:firstLine="709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>Основными условиями, принима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емыми для составления проекта Кореновского городского поселения Кореновского района </w:t>
      </w: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 xml:space="preserve">на очередной финансовый год 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и плановый период </w:t>
      </w: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>в области долговых обязате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льств поселения,</w:t>
      </w: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 xml:space="preserve"> являются: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соблюдение требований к предельным значениям дефицита бюджета Кореновского городского поселения Кореновского района, установленных статьей 92.1 Бюджетного кодекса Российской Федерации;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соблюдение требований к предельному объему заимствований Кореновского городского поселения Кореновского района, установленных статьей 106 Бюджетного кодекса Российской Федерации;</w:t>
      </w:r>
    </w:p>
    <w:p w:rsidR="006A4780" w:rsidRDefault="006A4780" w:rsidP="006A4780">
      <w:pPr>
        <w:suppressAutoHyphens/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соблюдение требований,</w:t>
      </w:r>
      <w:r w:rsidRPr="00BA4E56">
        <w:rPr>
          <w:rFonts w:ascii="Times New Roman" w:eastAsia="Arial" w:hAnsi="Times New Roman" w:cs="Arial"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установленных пунктом 5 статьи 107 Бюджетного кодекса Российской Федерации.</w:t>
      </w:r>
    </w:p>
    <w:p w:rsidR="006A4780" w:rsidRDefault="006A4780" w:rsidP="006A4780">
      <w:pPr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 xml:space="preserve">Расходные обязательства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поселения</w:t>
      </w: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 xml:space="preserve"> по обслуживанию муниципального долга 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Кореновского городского поселения Кореновского района </w:t>
      </w:r>
      <w:r w:rsidRPr="005B3DDC">
        <w:rPr>
          <w:rFonts w:ascii="Times New Roman" w:eastAsia="Arial" w:hAnsi="Times New Roman" w:cs="Arial"/>
          <w:sz w:val="28"/>
          <w:szCs w:val="28"/>
          <w:lang w:bidi="ru-RU"/>
        </w:rPr>
        <w:t>определяются на основании заключенных соглашений на предоставление бюджетных кредитов, а также заключенных в результате проведенных торгов и планируемых к заключению муниципальных контрактов на оказание услуг по предоставлению кредитных средств для финансирования дефицита бюджета и/или погашения долговых обязате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льств Кореновского городского поселения Кореновского района.</w:t>
      </w:r>
    </w:p>
    <w:p w:rsidR="006A4780" w:rsidRDefault="006A4780" w:rsidP="006A4780">
      <w:pPr>
        <w:ind w:firstLine="709"/>
        <w:jc w:val="both"/>
        <w:rPr>
          <w:rFonts w:ascii="Times New Roman" w:eastAsia="Arial" w:hAnsi="Times New Roman" w:cs="Arial"/>
          <w:sz w:val="28"/>
          <w:szCs w:val="28"/>
          <w:lang w:bidi="ru-RU"/>
        </w:rPr>
      </w:pPr>
    </w:p>
    <w:p w:rsidR="006A4780" w:rsidRPr="0076390B" w:rsidRDefault="006A4780" w:rsidP="006A4780">
      <w:pPr>
        <w:ind w:firstLine="709"/>
        <w:jc w:val="center"/>
        <w:rPr>
          <w:rFonts w:ascii="Times New Roman" w:hAnsi="Times New Roman"/>
        </w:rPr>
      </w:pPr>
      <w:r w:rsidRPr="0076390B">
        <w:rPr>
          <w:rFonts w:ascii="Times New Roman" w:hAnsi="Times New Roman"/>
          <w:sz w:val="28"/>
          <w:szCs w:val="28"/>
        </w:rPr>
        <w:t>Инструменты реализации долговой политики</w:t>
      </w:r>
    </w:p>
    <w:p w:rsidR="006A4780" w:rsidRDefault="006A4780" w:rsidP="006A4780">
      <w:pPr>
        <w:ind w:firstLine="709"/>
        <w:rPr>
          <w:rFonts w:ascii="Times New Roman" w:hAnsi="Times New Roman"/>
          <w:sz w:val="28"/>
          <w:szCs w:val="28"/>
        </w:rPr>
      </w:pPr>
    </w:p>
    <w:p w:rsidR="006A4780" w:rsidRPr="009C7B2D" w:rsidRDefault="006A4780" w:rsidP="006A47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В 202</w:t>
      </w:r>
      <w:r w:rsidR="002156E6">
        <w:rPr>
          <w:rFonts w:ascii="Times New Roman" w:hAnsi="Times New Roman"/>
          <w:sz w:val="28"/>
          <w:szCs w:val="28"/>
        </w:rPr>
        <w:t>5</w:t>
      </w:r>
      <w:r w:rsidRPr="009C7B2D">
        <w:rPr>
          <w:rFonts w:ascii="Times New Roman" w:hAnsi="Times New Roman"/>
          <w:sz w:val="28"/>
          <w:szCs w:val="28"/>
        </w:rPr>
        <w:t xml:space="preserve"> – 202</w:t>
      </w:r>
      <w:r w:rsidR="002156E6">
        <w:rPr>
          <w:rFonts w:ascii="Times New Roman" w:hAnsi="Times New Roman"/>
          <w:sz w:val="28"/>
          <w:szCs w:val="28"/>
        </w:rPr>
        <w:t>7</w:t>
      </w:r>
      <w:r w:rsidRPr="009C7B2D">
        <w:rPr>
          <w:rFonts w:ascii="Times New Roman" w:hAnsi="Times New Roman"/>
          <w:sz w:val="28"/>
          <w:szCs w:val="28"/>
        </w:rPr>
        <w:t xml:space="preserve"> годах государственные заимствования планируется осуществлять исключительно в валюте Российской Федерации.</w:t>
      </w:r>
    </w:p>
    <w:p w:rsidR="006A4780" w:rsidRPr="009C7B2D" w:rsidRDefault="006A4780" w:rsidP="006A47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Долговая политика реализуется посредством:</w:t>
      </w:r>
    </w:p>
    <w:p w:rsidR="006A4780" w:rsidRPr="009C7B2D" w:rsidRDefault="006A4780" w:rsidP="006A47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рыночных инструментов (кредиты кредитных организаций);</w:t>
      </w:r>
    </w:p>
    <w:p w:rsidR="006A4780" w:rsidRPr="009C7B2D" w:rsidRDefault="006A4780" w:rsidP="006A47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7B2D">
        <w:rPr>
          <w:rFonts w:ascii="Times New Roman" w:hAnsi="Times New Roman"/>
          <w:sz w:val="28"/>
          <w:szCs w:val="28"/>
        </w:rPr>
        <w:t>нерыночных инструментов (бюджетные кредиты).</w:t>
      </w:r>
    </w:p>
    <w:p w:rsidR="006A4780" w:rsidRDefault="006A4780" w:rsidP="006A47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90B">
        <w:rPr>
          <w:rFonts w:ascii="Times New Roman" w:hAnsi="Times New Roman"/>
          <w:sz w:val="28"/>
          <w:szCs w:val="28"/>
        </w:rPr>
        <w:t>Кредиты от кредитных организаций планируется привлекать в течение финансового года исходя из возникновения потребности в финансовых ресурсах и при невозможности использования других инструментов реализации долговой политики. В целях соблюдения обязательств соглашений о реструктуризации бюджетных кредитов кредиты от кредитных организаций в указанный период необходимо привлекать по ставкам не более чем уровень ключевой ставки, установленный Банком России, увеличенный на один процент годовых.</w:t>
      </w:r>
    </w:p>
    <w:p w:rsidR="006A4780" w:rsidRDefault="006A4780" w:rsidP="006A47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4780" w:rsidRDefault="006A4780" w:rsidP="006A47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4780" w:rsidRDefault="006A4780" w:rsidP="006A4780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Начальник </w:t>
      </w:r>
    </w:p>
    <w:p w:rsidR="006A4780" w:rsidRPr="0011627E" w:rsidRDefault="006A4780" w:rsidP="006A4780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финансово-экономического отдела</w:t>
      </w:r>
    </w:p>
    <w:p w:rsidR="006A4780" w:rsidRDefault="006A4780" w:rsidP="006A4780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 xml:space="preserve">администрации Кореновского </w:t>
      </w:r>
    </w:p>
    <w:p w:rsidR="006A4780" w:rsidRPr="0011627E" w:rsidRDefault="006A4780" w:rsidP="006A4780">
      <w:pPr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городского поселения</w:t>
      </w:r>
    </w:p>
    <w:p w:rsidR="006A4780" w:rsidRPr="0076390B" w:rsidRDefault="006A4780" w:rsidP="006A47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627E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С.И. Пономаренко</w:t>
      </w:r>
    </w:p>
    <w:p w:rsidR="006A4780" w:rsidRDefault="006A4780" w:rsidP="006A4780">
      <w:pPr>
        <w:widowControl w:val="0"/>
        <w:suppressAutoHyphens/>
        <w:jc w:val="center"/>
      </w:pPr>
    </w:p>
    <w:sectPr w:rsidR="006A4780" w:rsidSect="008131BF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56" w:rsidRDefault="004C0656" w:rsidP="00E26720">
      <w:r>
        <w:separator/>
      </w:r>
    </w:p>
  </w:endnote>
  <w:endnote w:type="continuationSeparator" w:id="0">
    <w:p w:rsidR="004C0656" w:rsidRDefault="004C0656" w:rsidP="00E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56" w:rsidRDefault="004C0656" w:rsidP="00E26720">
      <w:r>
        <w:separator/>
      </w:r>
    </w:p>
  </w:footnote>
  <w:footnote w:type="continuationSeparator" w:id="0">
    <w:p w:rsidR="004C0656" w:rsidRDefault="004C0656" w:rsidP="00E2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20" w:rsidRPr="00E26720" w:rsidRDefault="00E26720" w:rsidP="00E26720">
    <w:pPr>
      <w:pStyle w:val="a8"/>
      <w:jc w:val="center"/>
      <w:rPr>
        <w:rFonts w:ascii="Times New Roman" w:hAnsi="Times New Roman"/>
        <w:sz w:val="28"/>
        <w:szCs w:val="28"/>
      </w:rPr>
    </w:pPr>
    <w:r w:rsidRPr="00E26720">
      <w:rPr>
        <w:rFonts w:ascii="Times New Roman" w:hAnsi="Times New Roman"/>
        <w:sz w:val="28"/>
        <w:szCs w:val="28"/>
      </w:rPr>
      <w:fldChar w:fldCharType="begin"/>
    </w:r>
    <w:r w:rsidRPr="00E26720">
      <w:rPr>
        <w:rFonts w:ascii="Times New Roman" w:hAnsi="Times New Roman"/>
        <w:sz w:val="28"/>
        <w:szCs w:val="28"/>
      </w:rPr>
      <w:instrText>PAGE   \* MERGEFORMAT</w:instrText>
    </w:r>
    <w:r w:rsidRPr="00E26720">
      <w:rPr>
        <w:rFonts w:ascii="Times New Roman" w:hAnsi="Times New Roman"/>
        <w:sz w:val="28"/>
        <w:szCs w:val="28"/>
      </w:rPr>
      <w:fldChar w:fldCharType="separate"/>
    </w:r>
    <w:r w:rsidR="00CF6B27">
      <w:rPr>
        <w:rFonts w:ascii="Times New Roman" w:hAnsi="Times New Roman"/>
        <w:noProof/>
        <w:sz w:val="28"/>
        <w:szCs w:val="28"/>
      </w:rPr>
      <w:t>2</w:t>
    </w:r>
    <w:r w:rsidRPr="00E2672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sz w:val="28"/>
        <w:szCs w:val="28"/>
        <w:lang w:eastAsia="ru-RU"/>
      </w:rPr>
    </w:lvl>
  </w:abstractNum>
  <w:abstractNum w:abstractNumId="1" w15:restartNumberingAfterBreak="0">
    <w:nsid w:val="10291E93"/>
    <w:multiLevelType w:val="multilevel"/>
    <w:tmpl w:val="D1EE4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5D6375"/>
    <w:multiLevelType w:val="multilevel"/>
    <w:tmpl w:val="B6A8D0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FEC"/>
    <w:rsid w:val="0001335C"/>
    <w:rsid w:val="00024C98"/>
    <w:rsid w:val="000776A3"/>
    <w:rsid w:val="0008577B"/>
    <w:rsid w:val="000D1FEC"/>
    <w:rsid w:val="0010530B"/>
    <w:rsid w:val="0011627E"/>
    <w:rsid w:val="001710B1"/>
    <w:rsid w:val="00173713"/>
    <w:rsid w:val="001C0756"/>
    <w:rsid w:val="001F6BE0"/>
    <w:rsid w:val="002156E6"/>
    <w:rsid w:val="00230859"/>
    <w:rsid w:val="00253C09"/>
    <w:rsid w:val="002A6704"/>
    <w:rsid w:val="002C62AD"/>
    <w:rsid w:val="002D3930"/>
    <w:rsid w:val="00327EBD"/>
    <w:rsid w:val="00393A35"/>
    <w:rsid w:val="004A796B"/>
    <w:rsid w:val="004B248F"/>
    <w:rsid w:val="004C0656"/>
    <w:rsid w:val="004C12D5"/>
    <w:rsid w:val="004D7E93"/>
    <w:rsid w:val="0056446E"/>
    <w:rsid w:val="005859A3"/>
    <w:rsid w:val="005868E2"/>
    <w:rsid w:val="005C2CBD"/>
    <w:rsid w:val="005D050B"/>
    <w:rsid w:val="00661C1F"/>
    <w:rsid w:val="006A4780"/>
    <w:rsid w:val="006B2474"/>
    <w:rsid w:val="007522AF"/>
    <w:rsid w:val="00790F34"/>
    <w:rsid w:val="007C0CB2"/>
    <w:rsid w:val="008131BF"/>
    <w:rsid w:val="008161F8"/>
    <w:rsid w:val="00816BA7"/>
    <w:rsid w:val="008347FF"/>
    <w:rsid w:val="00852D61"/>
    <w:rsid w:val="008C6ED7"/>
    <w:rsid w:val="008E5083"/>
    <w:rsid w:val="009B73A8"/>
    <w:rsid w:val="009C7B2D"/>
    <w:rsid w:val="009D4A31"/>
    <w:rsid w:val="00A071DB"/>
    <w:rsid w:val="00A25363"/>
    <w:rsid w:val="00A54B45"/>
    <w:rsid w:val="00A67348"/>
    <w:rsid w:val="00A73B23"/>
    <w:rsid w:val="00B172C6"/>
    <w:rsid w:val="00B271AC"/>
    <w:rsid w:val="00B54457"/>
    <w:rsid w:val="00BA222C"/>
    <w:rsid w:val="00BC1E4C"/>
    <w:rsid w:val="00C25DFD"/>
    <w:rsid w:val="00C46436"/>
    <w:rsid w:val="00C55D50"/>
    <w:rsid w:val="00C55F0F"/>
    <w:rsid w:val="00C85C32"/>
    <w:rsid w:val="00CC3037"/>
    <w:rsid w:val="00CE3945"/>
    <w:rsid w:val="00CF6B27"/>
    <w:rsid w:val="00D522F5"/>
    <w:rsid w:val="00DF2118"/>
    <w:rsid w:val="00E07E82"/>
    <w:rsid w:val="00E16B63"/>
    <w:rsid w:val="00E26720"/>
    <w:rsid w:val="00E84567"/>
    <w:rsid w:val="00E91940"/>
    <w:rsid w:val="00EC58CD"/>
    <w:rsid w:val="00EE3BB0"/>
    <w:rsid w:val="00EF1419"/>
    <w:rsid w:val="00F3562F"/>
    <w:rsid w:val="00F45B8B"/>
    <w:rsid w:val="00F5124E"/>
    <w:rsid w:val="00FA365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90CE03-150A-4F40-AC36-7B9E8C39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6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5363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C55F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">
    <w:name w:val="Основной текст (2)"/>
    <w:basedOn w:val="a"/>
    <w:rsid w:val="00C55F0F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">
    <w:name w:val="Обычный (веб)1"/>
    <w:basedOn w:val="a"/>
    <w:rsid w:val="00C55F0F"/>
    <w:pP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D7E93"/>
    <w:pPr>
      <w:ind w:left="720"/>
      <w:contextualSpacing/>
    </w:pPr>
  </w:style>
  <w:style w:type="table" w:styleId="a4">
    <w:name w:val="Table Grid"/>
    <w:basedOn w:val="a1"/>
    <w:uiPriority w:val="39"/>
    <w:rsid w:val="001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303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6BA7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16BA7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6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720"/>
  </w:style>
  <w:style w:type="paragraph" w:styleId="aa">
    <w:name w:val="footer"/>
    <w:basedOn w:val="a"/>
    <w:link w:val="ab"/>
    <w:uiPriority w:val="99"/>
    <w:unhideWhenUsed/>
    <w:rsid w:val="00E26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E279-30D2-4508-9010-98F1356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2024-11-01T07:38:00Z</cp:lastPrinted>
  <dcterms:created xsi:type="dcterms:W3CDTF">2024-11-05T08:49:00Z</dcterms:created>
  <dcterms:modified xsi:type="dcterms:W3CDTF">2024-11-05T08:49:00Z</dcterms:modified>
</cp:coreProperties>
</file>