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45" w:rsidRPr="00537AEA" w:rsidRDefault="00537AEA" w:rsidP="0053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EA">
        <w:rPr>
          <w:rFonts w:ascii="Times New Roman" w:hAnsi="Times New Roman" w:cs="Times New Roman"/>
          <w:b/>
          <w:sz w:val="28"/>
          <w:szCs w:val="28"/>
        </w:rPr>
        <w:t>Совет</w:t>
      </w:r>
      <w:r w:rsidR="002D4845" w:rsidRPr="00537AEA">
        <w:rPr>
          <w:rFonts w:ascii="Times New Roman" w:hAnsi="Times New Roman" w:cs="Times New Roman"/>
          <w:b/>
          <w:sz w:val="28"/>
          <w:szCs w:val="28"/>
        </w:rPr>
        <w:t xml:space="preserve"> Корен</w:t>
      </w:r>
      <w:bookmarkStart w:id="0" w:name="_GoBack"/>
      <w:bookmarkEnd w:id="0"/>
      <w:r w:rsidR="002D4845" w:rsidRPr="00537AEA">
        <w:rPr>
          <w:rFonts w:ascii="Times New Roman" w:hAnsi="Times New Roman" w:cs="Times New Roman"/>
          <w:b/>
          <w:sz w:val="28"/>
          <w:szCs w:val="28"/>
        </w:rPr>
        <w:t>овского городского поселения</w:t>
      </w:r>
    </w:p>
    <w:p w:rsidR="002D4845" w:rsidRDefault="002D4845" w:rsidP="0053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E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37AEA" w:rsidRDefault="00537AEA" w:rsidP="0053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EA" w:rsidRDefault="005F135B" w:rsidP="00537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F135B" w:rsidRDefault="005F135B" w:rsidP="00537A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35B" w:rsidRPr="00537AEA" w:rsidRDefault="005F135B" w:rsidP="00537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EA" w:rsidRDefault="005F135B" w:rsidP="00537A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="00840E6A" w:rsidRPr="00840E6A">
        <w:rPr>
          <w:rFonts w:ascii="Times New Roman" w:hAnsi="Times New Roman" w:cs="Times New Roman"/>
          <w:sz w:val="28"/>
          <w:szCs w:val="28"/>
        </w:rPr>
        <w:t>201</w:t>
      </w:r>
      <w:r w:rsidR="00840E6A">
        <w:rPr>
          <w:rFonts w:ascii="Times New Roman" w:hAnsi="Times New Roman" w:cs="Times New Roman"/>
          <w:sz w:val="28"/>
          <w:szCs w:val="28"/>
        </w:rPr>
        <w:t>7</w:t>
      </w:r>
      <w:r w:rsidR="00840E6A" w:rsidRPr="00840E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E6A" w:rsidRPr="00840E6A">
        <w:rPr>
          <w:rFonts w:ascii="Times New Roman" w:hAnsi="Times New Roman" w:cs="Times New Roman"/>
          <w:sz w:val="28"/>
          <w:szCs w:val="28"/>
        </w:rPr>
        <w:tab/>
      </w:r>
      <w:r w:rsidR="00840E6A" w:rsidRPr="00840E6A">
        <w:rPr>
          <w:rFonts w:ascii="Times New Roman" w:hAnsi="Times New Roman" w:cs="Times New Roman"/>
          <w:sz w:val="28"/>
          <w:szCs w:val="28"/>
        </w:rPr>
        <w:tab/>
      </w:r>
      <w:r w:rsidR="00840E6A" w:rsidRPr="00840E6A">
        <w:rPr>
          <w:rFonts w:ascii="Times New Roman" w:hAnsi="Times New Roman" w:cs="Times New Roman"/>
          <w:sz w:val="28"/>
          <w:szCs w:val="28"/>
        </w:rPr>
        <w:tab/>
      </w:r>
      <w:r w:rsidR="00840E6A" w:rsidRPr="00840E6A">
        <w:rPr>
          <w:rFonts w:ascii="Times New Roman" w:hAnsi="Times New Roman" w:cs="Times New Roman"/>
          <w:sz w:val="28"/>
          <w:szCs w:val="28"/>
        </w:rPr>
        <w:tab/>
      </w:r>
      <w:r w:rsidR="00840E6A" w:rsidRPr="00840E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537A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№ 290</w:t>
      </w:r>
    </w:p>
    <w:p w:rsidR="00537AEA" w:rsidRDefault="00840E6A" w:rsidP="00537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37AEA">
        <w:rPr>
          <w:rFonts w:ascii="Times New Roman" w:hAnsi="Times New Roman" w:cs="Times New Roman"/>
          <w:color w:val="000000" w:themeColor="text1"/>
        </w:rPr>
        <w:t>г. Кореновск</w:t>
      </w:r>
    </w:p>
    <w:p w:rsidR="00537AEA" w:rsidRDefault="00537AEA" w:rsidP="00537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37AEA" w:rsidRDefault="00537AEA" w:rsidP="00537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37AEA" w:rsidRPr="00537AEA" w:rsidRDefault="00537AEA" w:rsidP="00537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863DD" w:rsidRDefault="0003285A" w:rsidP="00537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установлении дополнительных оснований</w:t>
      </w:r>
      <w:r w:rsidR="00537AEA" w:rsidRPr="00537AEA">
        <w:rPr>
          <w:rFonts w:ascii="Times New Roman" w:hAnsi="Times New Roman" w:cs="Times New Roman"/>
          <w:color w:val="000000" w:themeColor="text1"/>
        </w:rPr>
        <w:t xml:space="preserve"> </w:t>
      </w:r>
      <w:r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признания </w:t>
      </w:r>
      <w:proofErr w:type="gramStart"/>
      <w:r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безнадежными</w:t>
      </w:r>
      <w:proofErr w:type="gramEnd"/>
      <w:r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 взысканию </w:t>
      </w:r>
      <w:r w:rsidR="00840E6A"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недоимки</w:t>
      </w:r>
      <w:r w:rsidR="00537AEA" w:rsidRPr="00537AEA">
        <w:rPr>
          <w:rFonts w:ascii="Times New Roman" w:hAnsi="Times New Roman" w:cs="Times New Roman"/>
          <w:color w:val="000000" w:themeColor="text1"/>
        </w:rPr>
        <w:t xml:space="preserve"> </w:t>
      </w:r>
      <w:r w:rsidR="00840E6A"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местным налогам</w:t>
      </w:r>
      <w:r w:rsidR="00873145"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(в том числе отмененным)</w:t>
      </w:r>
      <w:r w:rsidR="00840E6A"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задолженности по пеням и </w:t>
      </w:r>
      <w:r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штрафам по </w:t>
      </w:r>
      <w:r w:rsidR="00873145"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этим </w:t>
      </w:r>
      <w:r w:rsidRPr="00537A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налогам</w:t>
      </w:r>
    </w:p>
    <w:p w:rsidR="00537AEA" w:rsidRDefault="00537AEA" w:rsidP="00537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37AEA" w:rsidRPr="00537AEA" w:rsidRDefault="00537AEA" w:rsidP="00537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3145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="00873145"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8731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3145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873145">
        <w:rPr>
          <w:rFonts w:ascii="Times New Roman" w:hAnsi="Times New Roman" w:cs="Times New Roman"/>
          <w:sz w:val="28"/>
          <w:szCs w:val="28"/>
        </w:rPr>
        <w:t>и с целью урегулирования нереальной к взысканию задолженности по местным налогам и сборам, Совет</w:t>
      </w:r>
      <w:r w:rsidR="00873145">
        <w:rPr>
          <w:rFonts w:ascii="Times New Roman" w:hAnsi="Times New Roman" w:cs="Times New Roman"/>
          <w:sz w:val="28"/>
          <w:szCs w:val="28"/>
        </w:rPr>
        <w:t xml:space="preserve"> Кореновского городского </w:t>
      </w:r>
      <w:r w:rsidR="00873145" w:rsidRPr="008731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7314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873145">
        <w:rPr>
          <w:rFonts w:ascii="Times New Roman" w:hAnsi="Times New Roman" w:cs="Times New Roman"/>
          <w:sz w:val="28"/>
          <w:szCs w:val="28"/>
        </w:rPr>
        <w:t xml:space="preserve"> р</w:t>
      </w:r>
      <w:r w:rsidR="001E7CB1"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е</w:t>
      </w:r>
      <w:r w:rsidR="001E7CB1"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ш</w:t>
      </w:r>
      <w:r w:rsidR="001E7CB1"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и</w:t>
      </w:r>
      <w:r w:rsidR="001E7CB1">
        <w:rPr>
          <w:rFonts w:ascii="Times New Roman" w:hAnsi="Times New Roman" w:cs="Times New Roman"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л:</w:t>
      </w:r>
      <w:bookmarkStart w:id="1" w:name="Par0"/>
      <w:bookmarkEnd w:id="1"/>
      <w:proofErr w:type="gramEnd"/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</w:t>
      </w:r>
      <w:r w:rsidRPr="00873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145">
        <w:rPr>
          <w:rFonts w:ascii="Times New Roman" w:hAnsi="Times New Roman" w:cs="Times New Roman"/>
          <w:sz w:val="28"/>
          <w:szCs w:val="28"/>
        </w:rPr>
        <w:t>безнадежными к взысканию недоимки, задолженности по пеням и штрафам по местным налогам.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2. Безнадежными к взысканию признаются недоимка по местным налогам, задолженность по пеням и штрафам по этим налогам, числящиеся за отдельными налогоплательщиками, уплата и (или) взыскание которых оказались невозможными в следующих случаях:</w:t>
      </w:r>
      <w:bookmarkStart w:id="2" w:name="Par1"/>
      <w:bookmarkEnd w:id="2"/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 xml:space="preserve">2.1. истечение установленного законодательством Российской Федерации о налогах и сборах срока взыскания недоимки (трех лет с момента образования недоимки) по земельному налогу (по обязательствам, возникшим до 01.01.2006 года), мобилизуемому на территории </w:t>
      </w:r>
      <w:r w:rsidR="001E7CB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73145">
        <w:rPr>
          <w:rFonts w:ascii="Times New Roman" w:hAnsi="Times New Roman" w:cs="Times New Roman"/>
          <w:sz w:val="28"/>
          <w:szCs w:val="28"/>
        </w:rPr>
        <w:t>поселения, а также задолженности по пеням и штрафам по этому налогу;</w:t>
      </w:r>
      <w:bookmarkStart w:id="3" w:name="Par2"/>
      <w:bookmarkEnd w:id="3"/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2.</w:t>
      </w:r>
      <w:r w:rsidR="00F110F7">
        <w:rPr>
          <w:rFonts w:ascii="Times New Roman" w:hAnsi="Times New Roman" w:cs="Times New Roman"/>
          <w:sz w:val="28"/>
          <w:szCs w:val="28"/>
        </w:rPr>
        <w:t>2</w:t>
      </w:r>
      <w:r w:rsidRPr="00873145">
        <w:rPr>
          <w:rFonts w:ascii="Times New Roman" w:hAnsi="Times New Roman" w:cs="Times New Roman"/>
          <w:sz w:val="28"/>
          <w:szCs w:val="28"/>
        </w:rPr>
        <w:t>. наличия задолженности, числящейся за налогоплательщиками, плательщиками сборов: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 xml:space="preserve">- не погашенной после неоднократного (не менее трех раз)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предусмотренным пунктами 3, 4 части 1 статьи 46 Федерального закона от 02.10.2007 года №229-ФЗ «Об исполнительном производстве»; 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3145">
        <w:rPr>
          <w:rFonts w:ascii="Times New Roman" w:hAnsi="Times New Roman" w:cs="Times New Roman"/>
          <w:sz w:val="28"/>
          <w:szCs w:val="28"/>
        </w:rPr>
        <w:t xml:space="preserve">- не погашенной после однократного вынесения судебным приставом-исполнителем постановления об окончании исполнительного производства и возвращении взыскателю исполнительного документа по основаниям, </w:t>
      </w:r>
      <w:r w:rsidRPr="00873145">
        <w:rPr>
          <w:rFonts w:ascii="Times New Roman" w:hAnsi="Times New Roman" w:cs="Times New Roman"/>
          <w:sz w:val="28"/>
          <w:szCs w:val="28"/>
        </w:rPr>
        <w:lastRenderedPageBreak/>
        <w:t>предусмотренным пунктами 3, 4 части 1 статьи 46 Федерального закона от 02.10.2007 года №229-ФЗ «Об исполнительном производстве», и по которой истек срок давности, предусмотренный частями 1, 3 статьи 21 Федерального закона от 02.10.2007 года №229-ФЗ «Об исполнительном производстве»;</w:t>
      </w:r>
      <w:proofErr w:type="gramEnd"/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2.</w:t>
      </w:r>
      <w:r w:rsidR="00F110F7">
        <w:rPr>
          <w:rFonts w:ascii="Times New Roman" w:hAnsi="Times New Roman" w:cs="Times New Roman"/>
          <w:sz w:val="28"/>
          <w:szCs w:val="28"/>
        </w:rPr>
        <w:t>3</w:t>
      </w:r>
      <w:r w:rsidRPr="00873145">
        <w:rPr>
          <w:rFonts w:ascii="Times New Roman" w:hAnsi="Times New Roman" w:cs="Times New Roman"/>
          <w:sz w:val="28"/>
          <w:szCs w:val="28"/>
        </w:rPr>
        <w:t>. наличия задолженности, взыскание которой невыгодно с точки зрения процессуальной экономии – расходы на почтовую корреспонденцию и судебные расходы превышают сумму долга;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2.</w:t>
      </w:r>
      <w:r w:rsidR="00F110F7">
        <w:rPr>
          <w:rFonts w:ascii="Times New Roman" w:hAnsi="Times New Roman" w:cs="Times New Roman"/>
          <w:sz w:val="28"/>
          <w:szCs w:val="28"/>
        </w:rPr>
        <w:t>4</w:t>
      </w:r>
      <w:r w:rsidRPr="00873145">
        <w:rPr>
          <w:rFonts w:ascii="Times New Roman" w:hAnsi="Times New Roman" w:cs="Times New Roman"/>
          <w:sz w:val="28"/>
          <w:szCs w:val="28"/>
        </w:rPr>
        <w:t>. принятие судом акта, в соответствии с которым налоговому органу  отказано во взыскании с физического лица недоимки по местным налогам,  задолженности по пеням и штрафам по этим налогам;</w:t>
      </w:r>
      <w:bookmarkStart w:id="4" w:name="Par5"/>
      <w:bookmarkEnd w:id="4"/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3. Списание недоимки по местным налогам, задолженности по пеням и штрафам по этим налогам в случаях, предусмотренных пунктом 2 настоящего решения, производится на основании следующих документов: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3.1 при наличии основания, указанного в подпункте 2.1 пункта 2 настоящего решения: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3.2  при наличии основания, указанного в подпункте 2.2 пункта 2 настоящего решения: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справки налогового органа по месту учета физического лица (по месту нахождения организации) о суммах недоимки, задолженности по пеням и штрафам по местным налогам;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 xml:space="preserve"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 исполнительный документ возвращается взыскателю;    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 xml:space="preserve">4. Решение о признании </w:t>
      </w:r>
      <w:proofErr w:type="gramStart"/>
      <w:r w:rsidRPr="00873145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873145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недоимки, задолженности по пеням и штрафам по местным налогам, мобилизуемым на территории</w:t>
      </w:r>
      <w:r w:rsidR="001E7CB1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873145">
        <w:rPr>
          <w:rFonts w:ascii="Times New Roman" w:hAnsi="Times New Roman" w:cs="Times New Roman"/>
          <w:sz w:val="28"/>
          <w:szCs w:val="28"/>
        </w:rPr>
        <w:t>, принимается налоговым органом по месту учета налогоплательщика, плательщика сборов на основании пункта 2 части 2 статьи 59 Налогового кодекса Российской Федерации.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>5. Рекомендовать территориальному налоговому органу: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 xml:space="preserve">5.1 осуществлять  контроль за правильностью списания </w:t>
      </w:r>
      <w:proofErr w:type="gramStart"/>
      <w:r w:rsidRPr="00873145">
        <w:rPr>
          <w:rFonts w:ascii="Times New Roman" w:hAnsi="Times New Roman" w:cs="Times New Roman"/>
          <w:sz w:val="28"/>
          <w:szCs w:val="28"/>
        </w:rPr>
        <w:t>безнадежных</w:t>
      </w:r>
      <w:proofErr w:type="gramEnd"/>
      <w:r w:rsidRPr="00873145"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по местным налогам по дополнительным основаниям, предусмотренным настоящим решением;</w:t>
      </w:r>
    </w:p>
    <w:p w:rsidR="00537AEA" w:rsidRDefault="003863DD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145">
        <w:rPr>
          <w:rFonts w:ascii="Times New Roman" w:hAnsi="Times New Roman" w:cs="Times New Roman"/>
          <w:sz w:val="28"/>
          <w:szCs w:val="28"/>
        </w:rPr>
        <w:t xml:space="preserve">5.2 направлять сведения об общей сумме списанной недоимки по местным налогам (сборам), задолженности по пеням и штрафам по указанным налогам, подлежащим зачислению в бюджет </w:t>
      </w:r>
      <w:r w:rsidR="001E7CB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873145">
        <w:rPr>
          <w:rFonts w:ascii="Times New Roman" w:hAnsi="Times New Roman" w:cs="Times New Roman"/>
          <w:sz w:val="28"/>
          <w:szCs w:val="28"/>
        </w:rPr>
        <w:t xml:space="preserve">, ежеквартально не позднее 15 числа месяца, следующего за отчетным кварталом, в </w:t>
      </w:r>
      <w:r w:rsidR="001E7CB1">
        <w:rPr>
          <w:rFonts w:ascii="Times New Roman" w:hAnsi="Times New Roman" w:cs="Times New Roman"/>
          <w:sz w:val="28"/>
          <w:szCs w:val="28"/>
        </w:rPr>
        <w:t>Кореновское городское поселение Кореновского района</w:t>
      </w:r>
      <w:r w:rsidRPr="00873145">
        <w:rPr>
          <w:rFonts w:ascii="Times New Roman" w:hAnsi="Times New Roman" w:cs="Times New Roman"/>
          <w:sz w:val="28"/>
          <w:szCs w:val="28"/>
        </w:rPr>
        <w:t>.</w:t>
      </w:r>
    </w:p>
    <w:p w:rsidR="00537AEA" w:rsidRDefault="006501F3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1F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863DD" w:rsidRPr="00873145">
        <w:rPr>
          <w:rFonts w:cs="Times New Roman"/>
        </w:rPr>
        <w:t xml:space="preserve">. </w:t>
      </w:r>
      <w:r w:rsidRPr="006501F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537AEA" w:rsidRDefault="006501F3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01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01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1F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Pr="006501F3">
        <w:rPr>
          <w:rFonts w:ascii="Times New Roman" w:hAnsi="Times New Roman" w:cs="Times New Roman"/>
        </w:rPr>
        <w:t xml:space="preserve"> </w:t>
      </w:r>
      <w:r w:rsidRPr="006501F3">
        <w:rPr>
          <w:rFonts w:ascii="Times New Roman" w:hAnsi="Times New Roman" w:cs="Times New Roman"/>
          <w:sz w:val="28"/>
          <w:szCs w:val="28"/>
        </w:rPr>
        <w:t>по бюджету и финансам Совета Кореновского городского поселения Кореновского района (Турчин).</w:t>
      </w:r>
    </w:p>
    <w:p w:rsidR="006501F3" w:rsidRDefault="006501F3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501F3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537AEA" w:rsidRDefault="00537AEA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AEA" w:rsidRDefault="00537AEA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AEA" w:rsidRPr="00537AEA" w:rsidRDefault="00537AEA" w:rsidP="00537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6501F3" w:rsidRPr="006501F3" w:rsidTr="006501F3">
        <w:trPr>
          <w:trHeight w:val="1101"/>
        </w:trPr>
        <w:tc>
          <w:tcPr>
            <w:tcW w:w="4790" w:type="dxa"/>
          </w:tcPr>
          <w:p w:rsidR="006501F3" w:rsidRPr="006501F3" w:rsidRDefault="006501F3" w:rsidP="006501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Глава </w:t>
            </w:r>
          </w:p>
          <w:p w:rsidR="006501F3" w:rsidRPr="006501F3" w:rsidRDefault="006501F3" w:rsidP="006501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6501F3" w:rsidRPr="006501F3" w:rsidRDefault="006501F3" w:rsidP="006501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6501F3" w:rsidRPr="006501F3" w:rsidRDefault="006501F3" w:rsidP="006501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  Е.Н. Пергун</w:t>
            </w:r>
          </w:p>
        </w:tc>
        <w:tc>
          <w:tcPr>
            <w:tcW w:w="4899" w:type="dxa"/>
            <w:hideMark/>
          </w:tcPr>
          <w:p w:rsidR="006501F3" w:rsidRPr="006501F3" w:rsidRDefault="006501F3" w:rsidP="006501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Председатель Совета </w:t>
            </w:r>
          </w:p>
          <w:p w:rsidR="006501F3" w:rsidRPr="006501F3" w:rsidRDefault="006501F3" w:rsidP="006501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Кореновского городского поселения Кореновского района                               </w:t>
            </w:r>
          </w:p>
          <w:p w:rsidR="006501F3" w:rsidRPr="006501F3" w:rsidRDefault="006501F3" w:rsidP="006501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</w:t>
            </w:r>
          </w:p>
          <w:p w:rsidR="006501F3" w:rsidRPr="006501F3" w:rsidRDefault="006501F3" w:rsidP="006501F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6501F3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                     Е.Д. Деляниди</w:t>
            </w:r>
          </w:p>
        </w:tc>
      </w:tr>
    </w:tbl>
    <w:p w:rsidR="003863DD" w:rsidRPr="00873145" w:rsidRDefault="003863DD" w:rsidP="006501F3">
      <w:pPr>
        <w:pStyle w:val="a6"/>
        <w:spacing w:before="0" w:after="0" w:line="240" w:lineRule="auto"/>
        <w:ind w:firstLine="851"/>
        <w:jc w:val="both"/>
        <w:rPr>
          <w:rFonts w:cs="Times New Roman"/>
        </w:rPr>
      </w:pPr>
    </w:p>
    <w:sectPr w:rsidR="003863DD" w:rsidRPr="00873145" w:rsidSect="007102CD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BB" w:rsidRDefault="00321DBB" w:rsidP="007102CD">
      <w:pPr>
        <w:spacing w:after="0" w:line="240" w:lineRule="auto"/>
      </w:pPr>
      <w:r>
        <w:separator/>
      </w:r>
    </w:p>
  </w:endnote>
  <w:endnote w:type="continuationSeparator" w:id="0">
    <w:p w:rsidR="00321DBB" w:rsidRDefault="00321DBB" w:rsidP="007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BB" w:rsidRDefault="00321DBB" w:rsidP="007102CD">
      <w:pPr>
        <w:spacing w:after="0" w:line="240" w:lineRule="auto"/>
      </w:pPr>
      <w:r>
        <w:separator/>
      </w:r>
    </w:p>
  </w:footnote>
  <w:footnote w:type="continuationSeparator" w:id="0">
    <w:p w:rsidR="00321DBB" w:rsidRDefault="00321DBB" w:rsidP="0071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663182"/>
      <w:docPartObj>
        <w:docPartGallery w:val="Page Numbers (Top of Page)"/>
        <w:docPartUnique/>
      </w:docPartObj>
    </w:sdtPr>
    <w:sdtContent>
      <w:p w:rsidR="007102CD" w:rsidRDefault="007102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102CD" w:rsidRDefault="007102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C0A"/>
    <w:multiLevelType w:val="multilevel"/>
    <w:tmpl w:val="3602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169C5"/>
    <w:multiLevelType w:val="multilevel"/>
    <w:tmpl w:val="E400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C"/>
    <w:rsid w:val="0003285A"/>
    <w:rsid w:val="001770BC"/>
    <w:rsid w:val="001E7CB1"/>
    <w:rsid w:val="002D4845"/>
    <w:rsid w:val="00321DBB"/>
    <w:rsid w:val="003863DD"/>
    <w:rsid w:val="00394756"/>
    <w:rsid w:val="003D4C24"/>
    <w:rsid w:val="003F432E"/>
    <w:rsid w:val="00537AEA"/>
    <w:rsid w:val="005F135B"/>
    <w:rsid w:val="006501F3"/>
    <w:rsid w:val="007102CD"/>
    <w:rsid w:val="0080013E"/>
    <w:rsid w:val="00840E6A"/>
    <w:rsid w:val="00873145"/>
    <w:rsid w:val="00F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2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863DD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863DD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386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8">
    <w:name w:val="header"/>
    <w:basedOn w:val="a"/>
    <w:link w:val="a9"/>
    <w:uiPriority w:val="99"/>
    <w:unhideWhenUsed/>
    <w:rsid w:val="007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2CD"/>
  </w:style>
  <w:style w:type="paragraph" w:styleId="aa">
    <w:name w:val="footer"/>
    <w:basedOn w:val="a"/>
    <w:link w:val="ab"/>
    <w:uiPriority w:val="99"/>
    <w:unhideWhenUsed/>
    <w:rsid w:val="007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2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863DD"/>
    <w:pPr>
      <w:keepNext/>
      <w:suppressAutoHyphens/>
      <w:overflowPunct w:val="0"/>
      <w:autoSpaceDE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863DD"/>
    <w:rPr>
      <w:rFonts w:ascii="Times New Roman" w:eastAsia="Times New Roman" w:hAnsi="Times New Roman" w:cs="Courier New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386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8">
    <w:name w:val="header"/>
    <w:basedOn w:val="a"/>
    <w:link w:val="a9"/>
    <w:uiPriority w:val="99"/>
    <w:unhideWhenUsed/>
    <w:rsid w:val="007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02CD"/>
  </w:style>
  <w:style w:type="paragraph" w:styleId="aa">
    <w:name w:val="footer"/>
    <w:basedOn w:val="a"/>
    <w:link w:val="ab"/>
    <w:uiPriority w:val="99"/>
    <w:unhideWhenUsed/>
    <w:rsid w:val="007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17</cp:revision>
  <cp:lastPrinted>2015-05-29T07:19:00Z</cp:lastPrinted>
  <dcterms:created xsi:type="dcterms:W3CDTF">2015-05-29T07:16:00Z</dcterms:created>
  <dcterms:modified xsi:type="dcterms:W3CDTF">2017-05-02T13:29:00Z</dcterms:modified>
</cp:coreProperties>
</file>