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74D9" w14:textId="77777777" w:rsidR="007A03CC" w:rsidRPr="002C1289" w:rsidRDefault="007A03CC" w:rsidP="007A03CC">
      <w:pPr>
        <w:suppressAutoHyphens/>
        <w:jc w:val="center"/>
        <w:rPr>
          <w:b/>
          <w:color w:val="000000"/>
          <w:sz w:val="28"/>
          <w:szCs w:val="28"/>
        </w:rPr>
      </w:pPr>
      <w:r w:rsidRPr="002C1289">
        <w:rPr>
          <w:b/>
          <w:color w:val="000000"/>
          <w:sz w:val="28"/>
          <w:szCs w:val="28"/>
        </w:rPr>
        <w:t xml:space="preserve">Совет </w:t>
      </w:r>
      <w:bookmarkStart w:id="0" w:name="_Hlk216253527"/>
      <w:r w:rsidRPr="002C1289">
        <w:rPr>
          <w:b/>
          <w:color w:val="000000"/>
          <w:sz w:val="28"/>
          <w:szCs w:val="28"/>
        </w:rPr>
        <w:t>Кореновского городского поселения</w:t>
      </w:r>
    </w:p>
    <w:p w14:paraId="68C17841" w14:textId="77777777" w:rsidR="007A03CC" w:rsidRPr="002C1289" w:rsidRDefault="007A03CC" w:rsidP="007A03CC">
      <w:pPr>
        <w:suppressAutoHyphens/>
        <w:jc w:val="center"/>
        <w:rPr>
          <w:b/>
          <w:color w:val="000000"/>
          <w:sz w:val="28"/>
          <w:szCs w:val="28"/>
        </w:rPr>
      </w:pPr>
      <w:r w:rsidRPr="002C1289">
        <w:rPr>
          <w:b/>
          <w:color w:val="000000"/>
          <w:sz w:val="28"/>
          <w:szCs w:val="28"/>
        </w:rPr>
        <w:t>Кореновского муниципального района</w:t>
      </w:r>
    </w:p>
    <w:p w14:paraId="612F4421" w14:textId="77777777" w:rsidR="007A03CC" w:rsidRPr="002C1289" w:rsidRDefault="007A03CC" w:rsidP="007A03CC">
      <w:pPr>
        <w:suppressAutoHyphens/>
        <w:jc w:val="center"/>
        <w:rPr>
          <w:b/>
          <w:color w:val="000000"/>
          <w:sz w:val="28"/>
          <w:szCs w:val="28"/>
        </w:rPr>
      </w:pPr>
      <w:r w:rsidRPr="002C1289">
        <w:rPr>
          <w:b/>
          <w:color w:val="000000"/>
          <w:sz w:val="28"/>
          <w:szCs w:val="28"/>
        </w:rPr>
        <w:t>Краснодарского края</w:t>
      </w:r>
    </w:p>
    <w:bookmarkEnd w:id="0"/>
    <w:p w14:paraId="6D55A31E" w14:textId="77777777" w:rsidR="007A03CC" w:rsidRPr="002C1289" w:rsidRDefault="007A03CC" w:rsidP="007A03CC">
      <w:pPr>
        <w:jc w:val="center"/>
        <w:rPr>
          <w:b/>
          <w:sz w:val="28"/>
          <w:szCs w:val="28"/>
        </w:rPr>
      </w:pPr>
    </w:p>
    <w:p w14:paraId="095F9CC7" w14:textId="77777777" w:rsidR="007A03CC" w:rsidRPr="004E24D4" w:rsidRDefault="009B1DFC" w:rsidP="007A03CC">
      <w:pPr>
        <w:jc w:val="center"/>
        <w:rPr>
          <w:b/>
          <w:sz w:val="32"/>
          <w:szCs w:val="32"/>
        </w:rPr>
      </w:pPr>
      <w:r w:rsidRPr="004E24D4">
        <w:rPr>
          <w:b/>
          <w:sz w:val="32"/>
          <w:szCs w:val="32"/>
        </w:rPr>
        <w:t>РЕШЕНИЕ</w:t>
      </w:r>
    </w:p>
    <w:p w14:paraId="340E40E8" w14:textId="77777777" w:rsidR="007A03CC" w:rsidRPr="002C1289" w:rsidRDefault="007A03CC" w:rsidP="007A03CC">
      <w:pPr>
        <w:rPr>
          <w:sz w:val="28"/>
          <w:szCs w:val="28"/>
        </w:rPr>
      </w:pPr>
    </w:p>
    <w:p w14:paraId="21DCCA1E" w14:textId="77777777" w:rsidR="007A03CC" w:rsidRPr="002C1289" w:rsidRDefault="007A03CC" w:rsidP="007A03CC">
      <w:pPr>
        <w:rPr>
          <w:sz w:val="28"/>
          <w:szCs w:val="28"/>
        </w:rPr>
      </w:pPr>
    </w:p>
    <w:p w14:paraId="2E429F77" w14:textId="77777777" w:rsidR="007A03CC" w:rsidRPr="002C1289" w:rsidRDefault="0002290C" w:rsidP="007A03CC">
      <w:pPr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="007A03CC" w:rsidRPr="002C1289">
        <w:rPr>
          <w:sz w:val="28"/>
          <w:szCs w:val="28"/>
        </w:rPr>
        <w:t>т</w:t>
      </w:r>
      <w:r>
        <w:rPr>
          <w:sz w:val="28"/>
          <w:szCs w:val="28"/>
        </w:rPr>
        <w:t xml:space="preserve"> 24 декабря 2025 года </w:t>
      </w:r>
      <w:r w:rsidR="007A03CC" w:rsidRPr="002C1289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№ 142</w:t>
      </w:r>
    </w:p>
    <w:p w14:paraId="4CEC6568" w14:textId="77777777" w:rsidR="007A03CC" w:rsidRPr="002C1289" w:rsidRDefault="0002290C" w:rsidP="007A03CC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7A03CC" w:rsidRPr="002C1289">
        <w:rPr>
          <w:sz w:val="28"/>
          <w:szCs w:val="28"/>
        </w:rPr>
        <w:t>. Кореновск</w:t>
      </w:r>
    </w:p>
    <w:p w14:paraId="23FB2412" w14:textId="77777777" w:rsidR="007A03CC" w:rsidRPr="002C1289" w:rsidRDefault="007A03CC" w:rsidP="007A03CC">
      <w:pPr>
        <w:rPr>
          <w:sz w:val="28"/>
          <w:szCs w:val="28"/>
        </w:rPr>
      </w:pPr>
    </w:p>
    <w:p w14:paraId="74A37F7B" w14:textId="77777777" w:rsidR="004A02F6" w:rsidRPr="002C1289" w:rsidRDefault="004A02F6" w:rsidP="0002290C">
      <w:pPr>
        <w:rPr>
          <w:b/>
          <w:sz w:val="28"/>
          <w:szCs w:val="28"/>
        </w:rPr>
      </w:pPr>
    </w:p>
    <w:p w14:paraId="3F5E93AF" w14:textId="77777777" w:rsidR="00D421D2" w:rsidRPr="002C1289" w:rsidRDefault="00D421D2" w:rsidP="007A03CC">
      <w:pPr>
        <w:rPr>
          <w:b/>
          <w:sz w:val="28"/>
          <w:szCs w:val="28"/>
        </w:rPr>
      </w:pPr>
    </w:p>
    <w:p w14:paraId="2A54801C" w14:textId="77777777" w:rsidR="00B926F3" w:rsidRPr="002C1289" w:rsidRDefault="00B926F3" w:rsidP="008538CE">
      <w:pPr>
        <w:ind w:firstLine="709"/>
        <w:jc w:val="center"/>
        <w:rPr>
          <w:b/>
          <w:sz w:val="28"/>
          <w:szCs w:val="28"/>
        </w:rPr>
      </w:pPr>
      <w:r w:rsidRPr="002C1289">
        <w:rPr>
          <w:b/>
          <w:sz w:val="28"/>
          <w:szCs w:val="28"/>
        </w:rPr>
        <w:t xml:space="preserve">Об утверждении Порядка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</w:t>
      </w:r>
    </w:p>
    <w:p w14:paraId="06C37C5B" w14:textId="77777777" w:rsidR="00B926F3" w:rsidRPr="002C1289" w:rsidRDefault="00B926F3" w:rsidP="00B926F3">
      <w:pPr>
        <w:ind w:firstLine="709"/>
        <w:jc w:val="center"/>
        <w:rPr>
          <w:b/>
          <w:sz w:val="28"/>
          <w:szCs w:val="28"/>
        </w:rPr>
      </w:pPr>
      <w:r w:rsidRPr="002C1289">
        <w:rPr>
          <w:b/>
          <w:sz w:val="28"/>
          <w:szCs w:val="28"/>
        </w:rPr>
        <w:t>находящихся в муниципальной и частной собственности, на территории Кореновского городского поселения</w:t>
      </w:r>
    </w:p>
    <w:p w14:paraId="14865BCB" w14:textId="77777777" w:rsidR="00B926F3" w:rsidRPr="002C1289" w:rsidRDefault="00B926F3" w:rsidP="00B926F3">
      <w:pPr>
        <w:ind w:firstLine="709"/>
        <w:jc w:val="center"/>
        <w:rPr>
          <w:b/>
          <w:sz w:val="28"/>
          <w:szCs w:val="28"/>
        </w:rPr>
      </w:pPr>
      <w:r w:rsidRPr="002C1289">
        <w:rPr>
          <w:b/>
          <w:sz w:val="28"/>
          <w:szCs w:val="28"/>
        </w:rPr>
        <w:t>Кореновского муниципального района</w:t>
      </w:r>
    </w:p>
    <w:p w14:paraId="017C3F16" w14:textId="77777777" w:rsidR="00F2150D" w:rsidRPr="002C1289" w:rsidRDefault="00B926F3" w:rsidP="00B926F3">
      <w:pPr>
        <w:ind w:firstLine="709"/>
        <w:jc w:val="center"/>
        <w:rPr>
          <w:b/>
          <w:sz w:val="28"/>
          <w:szCs w:val="28"/>
        </w:rPr>
      </w:pPr>
      <w:r w:rsidRPr="002C1289">
        <w:rPr>
          <w:b/>
          <w:sz w:val="28"/>
          <w:szCs w:val="28"/>
        </w:rPr>
        <w:t>Краснодарского края</w:t>
      </w:r>
    </w:p>
    <w:p w14:paraId="168CD549" w14:textId="77777777" w:rsidR="00F2150D" w:rsidRPr="002C1289" w:rsidRDefault="00F2150D" w:rsidP="008538CE">
      <w:pPr>
        <w:ind w:firstLine="709"/>
        <w:jc w:val="center"/>
        <w:rPr>
          <w:b/>
          <w:sz w:val="28"/>
          <w:szCs w:val="28"/>
        </w:rPr>
      </w:pPr>
    </w:p>
    <w:p w14:paraId="33DEFE07" w14:textId="77777777" w:rsidR="00B926F3" w:rsidRPr="002C1289" w:rsidRDefault="00B926F3" w:rsidP="00B926F3">
      <w:pPr>
        <w:jc w:val="both"/>
        <w:rPr>
          <w:sz w:val="28"/>
          <w:szCs w:val="28"/>
        </w:rPr>
      </w:pPr>
    </w:p>
    <w:p w14:paraId="0CC433D7" w14:textId="77777777" w:rsidR="00B926F3" w:rsidRPr="002C1289" w:rsidRDefault="00B926F3" w:rsidP="0027640F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Краснодарского края от 11 ноября 2019 года</w:t>
      </w:r>
      <w:r w:rsidR="0027640F" w:rsidRPr="002C1289">
        <w:rPr>
          <w:sz w:val="28"/>
          <w:szCs w:val="28"/>
        </w:rPr>
        <w:t xml:space="preserve">        </w:t>
      </w:r>
      <w:r w:rsidRPr="002C1289">
        <w:rPr>
          <w:sz w:val="28"/>
          <w:szCs w:val="28"/>
        </w:rPr>
        <w:t>№ 4144-К3 «О некоторых вопросах увековечения в Краснодарском крае памяти погибших при защите Отечества» целях определения порядка принятия решений об увековечении памяти погибших при защите Отечества в виде мемориальных досок, бюстов, памятных знаков на территории муниципального образования</w:t>
      </w:r>
      <w:r w:rsidR="0027640F" w:rsidRPr="002C1289">
        <w:rPr>
          <w:sz w:val="28"/>
          <w:szCs w:val="28"/>
        </w:rPr>
        <w:t xml:space="preserve">, </w:t>
      </w:r>
      <w:r w:rsidRPr="002C1289">
        <w:rPr>
          <w:sz w:val="28"/>
          <w:szCs w:val="28"/>
        </w:rPr>
        <w:t xml:space="preserve">руководствуясь  Уставом  </w:t>
      </w:r>
      <w:r w:rsidR="0027640F" w:rsidRPr="002C1289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2C1289">
        <w:rPr>
          <w:sz w:val="28"/>
          <w:szCs w:val="28"/>
        </w:rPr>
        <w:t>,</w:t>
      </w:r>
      <w:r w:rsidR="0027640F" w:rsidRPr="002C1289">
        <w:rPr>
          <w:sz w:val="28"/>
          <w:szCs w:val="28"/>
        </w:rPr>
        <w:t xml:space="preserve"> </w:t>
      </w:r>
      <w:r w:rsidRPr="002C1289">
        <w:rPr>
          <w:sz w:val="28"/>
          <w:szCs w:val="28"/>
        </w:rPr>
        <w:t xml:space="preserve">Совет  </w:t>
      </w:r>
      <w:r w:rsidR="0027640F" w:rsidRPr="002C1289">
        <w:rPr>
          <w:sz w:val="28"/>
          <w:szCs w:val="28"/>
        </w:rPr>
        <w:t>Кореновского городского поселения Кореновского муниципального района Краснодарского края р е ш и л:</w:t>
      </w:r>
      <w:r w:rsidRPr="002C1289">
        <w:rPr>
          <w:sz w:val="28"/>
          <w:szCs w:val="28"/>
        </w:rPr>
        <w:tab/>
      </w:r>
    </w:p>
    <w:p w14:paraId="5E058067" w14:textId="77777777" w:rsidR="00B926F3" w:rsidRPr="002C1289" w:rsidRDefault="00B926F3" w:rsidP="0027640F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t>1.</w:t>
      </w:r>
      <w:r w:rsidRPr="002C1289">
        <w:rPr>
          <w:sz w:val="28"/>
          <w:szCs w:val="28"/>
        </w:rPr>
        <w:tab/>
        <w:t>Утвердить 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</w:t>
      </w:r>
      <w:r w:rsidR="0018756D" w:rsidRPr="002C1289">
        <w:rPr>
          <w:sz w:val="28"/>
          <w:szCs w:val="28"/>
        </w:rPr>
        <w:t xml:space="preserve"> </w:t>
      </w:r>
      <w:r w:rsidRPr="002C1289">
        <w:rPr>
          <w:sz w:val="28"/>
          <w:szCs w:val="28"/>
        </w:rPr>
        <w:t>собственности, на территории</w:t>
      </w:r>
      <w:r w:rsidR="0027640F" w:rsidRPr="002C1289">
        <w:rPr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</w:t>
      </w:r>
      <w:r w:rsidR="00005F12" w:rsidRPr="002C1289">
        <w:rPr>
          <w:sz w:val="28"/>
          <w:szCs w:val="28"/>
        </w:rPr>
        <w:t>(Приложение 1)</w:t>
      </w:r>
    </w:p>
    <w:p w14:paraId="141BE7F1" w14:textId="77777777" w:rsidR="00E72E2C" w:rsidRPr="002C1289" w:rsidRDefault="00E72E2C" w:rsidP="00E72E2C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t>2. Образовать комиссию по наградам Кореновского городского поселения Кореновского муниципального района Краснодарского края и утвердить ее состав (приложение 2).</w:t>
      </w:r>
    </w:p>
    <w:p w14:paraId="0D9DD5BB" w14:textId="77777777" w:rsidR="00B926F3" w:rsidRPr="002C1289" w:rsidRDefault="00E72E2C" w:rsidP="0027640F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t>3</w:t>
      </w:r>
      <w:r w:rsidR="00B926F3" w:rsidRPr="002C1289">
        <w:rPr>
          <w:sz w:val="28"/>
          <w:szCs w:val="28"/>
        </w:rPr>
        <w:t>.</w:t>
      </w:r>
      <w:r w:rsidR="00B926F3" w:rsidRPr="002C1289">
        <w:rPr>
          <w:sz w:val="28"/>
          <w:szCs w:val="28"/>
        </w:rPr>
        <w:tab/>
      </w:r>
      <w:r w:rsidR="0027640F" w:rsidRPr="002C1289">
        <w:rPr>
          <w:sz w:val="28"/>
          <w:szCs w:val="28"/>
        </w:rPr>
        <w:t>Настоящее решение подлежит официальному обнародованию и размещению на официальном сайте администрации Кореновского</w:t>
      </w:r>
      <w:r w:rsidR="00CF587F" w:rsidRPr="002C1289">
        <w:rPr>
          <w:sz w:val="28"/>
          <w:szCs w:val="28"/>
        </w:rPr>
        <w:t xml:space="preserve"> городского поселения Кореновского муниципального района Краснодарского края </w:t>
      </w:r>
      <w:r w:rsidR="00B926F3" w:rsidRPr="002C1289">
        <w:rPr>
          <w:sz w:val="28"/>
          <w:szCs w:val="28"/>
        </w:rPr>
        <w:t>в информационно-телекоммуникационный сети «Интернет».</w:t>
      </w:r>
    </w:p>
    <w:p w14:paraId="7B1D1DDA" w14:textId="77777777" w:rsidR="00CF587F" w:rsidRPr="002C1289" w:rsidRDefault="00E72E2C" w:rsidP="00CF587F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lastRenderedPageBreak/>
        <w:t>4</w:t>
      </w:r>
      <w:r w:rsidR="00B926F3" w:rsidRPr="002C1289">
        <w:rPr>
          <w:sz w:val="28"/>
          <w:szCs w:val="28"/>
        </w:rPr>
        <w:t>.</w:t>
      </w:r>
      <w:r w:rsidR="00B926F3" w:rsidRPr="002C1289">
        <w:rPr>
          <w:sz w:val="28"/>
          <w:szCs w:val="28"/>
        </w:rPr>
        <w:tab/>
        <w:t>Контроль за выполнением настоящего решения возложить на</w:t>
      </w:r>
      <w:r w:rsidR="00CF587F" w:rsidRPr="002C1289">
        <w:rPr>
          <w:sz w:val="28"/>
          <w:szCs w:val="28"/>
        </w:rPr>
        <w:t xml:space="preserve"> постоянную комиссию </w:t>
      </w:r>
      <w:r w:rsidR="00590883" w:rsidRPr="002C1289">
        <w:rPr>
          <w:sz w:val="28"/>
          <w:szCs w:val="28"/>
        </w:rPr>
        <w:t>по вопросам культуры и спорта, по делам молодежи (Чудин)</w:t>
      </w:r>
      <w:r w:rsidR="005867D0" w:rsidRPr="002C1289">
        <w:rPr>
          <w:sz w:val="28"/>
          <w:szCs w:val="28"/>
        </w:rPr>
        <w:t>.</w:t>
      </w:r>
    </w:p>
    <w:p w14:paraId="270F39DF" w14:textId="77777777" w:rsidR="00B926F3" w:rsidRPr="002C1289" w:rsidRDefault="00E72E2C" w:rsidP="00CF587F">
      <w:pPr>
        <w:ind w:firstLine="709"/>
        <w:jc w:val="both"/>
        <w:rPr>
          <w:sz w:val="28"/>
          <w:szCs w:val="28"/>
        </w:rPr>
      </w:pPr>
      <w:r w:rsidRPr="002C1289">
        <w:rPr>
          <w:sz w:val="28"/>
          <w:szCs w:val="28"/>
        </w:rPr>
        <w:t>5</w:t>
      </w:r>
      <w:r w:rsidR="00B926F3" w:rsidRPr="002C1289">
        <w:rPr>
          <w:sz w:val="28"/>
          <w:szCs w:val="28"/>
        </w:rPr>
        <w:t>.</w:t>
      </w:r>
      <w:r w:rsidR="00B926F3" w:rsidRPr="002C1289">
        <w:rPr>
          <w:sz w:val="28"/>
          <w:szCs w:val="28"/>
        </w:rPr>
        <w:tab/>
        <w:t>Решение вступает в силу со дня его официального о</w:t>
      </w:r>
      <w:r w:rsidR="00CF587F" w:rsidRPr="002C1289">
        <w:rPr>
          <w:sz w:val="28"/>
          <w:szCs w:val="28"/>
        </w:rPr>
        <w:t>бнародования.</w:t>
      </w:r>
    </w:p>
    <w:p w14:paraId="0E2BD54A" w14:textId="77777777" w:rsidR="00B926F3" w:rsidRPr="002C1289" w:rsidRDefault="00B926F3" w:rsidP="0027640F">
      <w:pPr>
        <w:ind w:firstLine="709"/>
        <w:jc w:val="both"/>
        <w:rPr>
          <w:sz w:val="28"/>
          <w:szCs w:val="28"/>
        </w:rPr>
      </w:pPr>
    </w:p>
    <w:p w14:paraId="42A230FA" w14:textId="77777777" w:rsidR="000F52B9" w:rsidRPr="002C1289" w:rsidRDefault="000F52B9" w:rsidP="000F52B9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924"/>
      </w:tblGrid>
      <w:tr w:rsidR="000F52B9" w:rsidRPr="002C1289" w14:paraId="30522A3C" w14:textId="77777777">
        <w:trPr>
          <w:trHeight w:val="2119"/>
        </w:trPr>
        <w:tc>
          <w:tcPr>
            <w:tcW w:w="4924" w:type="dxa"/>
          </w:tcPr>
          <w:p w14:paraId="633DD064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Глава</w:t>
            </w:r>
          </w:p>
          <w:p w14:paraId="557089E8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Кореновского городского поселения</w:t>
            </w:r>
          </w:p>
          <w:p w14:paraId="5967739A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Кореновского муниципального района</w:t>
            </w:r>
          </w:p>
          <w:p w14:paraId="70CAD17B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Краснодарского края</w:t>
            </w:r>
          </w:p>
          <w:p w14:paraId="2FD34329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6C44FE3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 xml:space="preserve">                              М.О. Шутылев</w:t>
            </w:r>
          </w:p>
        </w:tc>
        <w:tc>
          <w:tcPr>
            <w:tcW w:w="4924" w:type="dxa"/>
          </w:tcPr>
          <w:p w14:paraId="4439A90E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Председатель Совета</w:t>
            </w:r>
          </w:p>
          <w:p w14:paraId="73176602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Кореновского городского поселения</w:t>
            </w:r>
          </w:p>
          <w:p w14:paraId="63B15874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Кореновского муниципального района</w:t>
            </w:r>
          </w:p>
          <w:p w14:paraId="259B528D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>Краснодарского края</w:t>
            </w:r>
          </w:p>
          <w:p w14:paraId="52BAC117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18E6F56" w14:textId="77777777" w:rsidR="000F52B9" w:rsidRPr="002C1289" w:rsidRDefault="000F52B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2C1289">
              <w:rPr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14:paraId="5B2AFA2A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1ACC0A35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20B04AC7" w14:textId="77777777" w:rsidR="00B926F3" w:rsidRPr="002C1289" w:rsidRDefault="00B926F3" w:rsidP="0027640F">
      <w:pPr>
        <w:ind w:firstLine="709"/>
        <w:jc w:val="both"/>
        <w:rPr>
          <w:sz w:val="28"/>
          <w:szCs w:val="28"/>
        </w:rPr>
      </w:pPr>
    </w:p>
    <w:p w14:paraId="26317EA0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53D37ACB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731AA033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5F80B84A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682AE125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500C48B8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024E937D" w14:textId="77777777" w:rsidR="000F52B9" w:rsidRPr="002C1289" w:rsidRDefault="000F52B9" w:rsidP="0027640F">
      <w:pPr>
        <w:ind w:firstLine="709"/>
        <w:jc w:val="both"/>
        <w:rPr>
          <w:sz w:val="28"/>
          <w:szCs w:val="28"/>
        </w:rPr>
      </w:pPr>
    </w:p>
    <w:p w14:paraId="1B7CD151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1E76DF08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5156EEC7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0F131CF7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6B4AECF2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3470E91D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6AABD845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5D94CDFE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30AF7DF0" w14:textId="77777777" w:rsidR="000F52B9" w:rsidRDefault="000F52B9" w:rsidP="0027640F">
      <w:pPr>
        <w:ind w:firstLine="709"/>
        <w:jc w:val="both"/>
        <w:rPr>
          <w:sz w:val="28"/>
          <w:szCs w:val="28"/>
        </w:rPr>
      </w:pPr>
    </w:p>
    <w:p w14:paraId="577F32E8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45D0DC80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78A7FBC1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5F721279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363B936F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2693DD3F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119B7E26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15433D7E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4F9ABB67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7E1433D5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68157547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1A410B39" w14:textId="77777777" w:rsidR="00D1395C" w:rsidRDefault="00D1395C" w:rsidP="0027640F">
      <w:pPr>
        <w:ind w:firstLine="709"/>
        <w:jc w:val="both"/>
        <w:rPr>
          <w:sz w:val="28"/>
          <w:szCs w:val="28"/>
        </w:rPr>
      </w:pPr>
    </w:p>
    <w:p w14:paraId="4C5848CC" w14:textId="77777777" w:rsidR="005867D0" w:rsidRDefault="005867D0" w:rsidP="00426A04">
      <w:pPr>
        <w:jc w:val="both"/>
        <w:rPr>
          <w:sz w:val="28"/>
          <w:szCs w:val="28"/>
        </w:rPr>
      </w:pPr>
    </w:p>
    <w:p w14:paraId="71ED91B3" w14:textId="77777777" w:rsidR="00426A04" w:rsidRDefault="00426A04" w:rsidP="00426A04">
      <w:pPr>
        <w:jc w:val="both"/>
        <w:rPr>
          <w:sz w:val="28"/>
          <w:szCs w:val="28"/>
        </w:rPr>
      </w:pPr>
    </w:p>
    <w:p w14:paraId="41FB66D4" w14:textId="77777777" w:rsidR="00D1395C" w:rsidRPr="00D1395C" w:rsidRDefault="005867D0" w:rsidP="00D1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02290C">
        <w:rPr>
          <w:sz w:val="28"/>
          <w:szCs w:val="28"/>
        </w:rPr>
        <w:t xml:space="preserve">                               </w:t>
      </w:r>
      <w:r w:rsidR="00D1395C" w:rsidRPr="00D1395C">
        <w:rPr>
          <w:sz w:val="28"/>
          <w:szCs w:val="28"/>
        </w:rPr>
        <w:t>ПРИЛОЖЕНИЕ</w:t>
      </w:r>
      <w:r w:rsidR="002116EC">
        <w:rPr>
          <w:sz w:val="28"/>
          <w:szCs w:val="28"/>
        </w:rPr>
        <w:t xml:space="preserve"> №1</w:t>
      </w:r>
    </w:p>
    <w:p w14:paraId="64A4B4F2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D1395C">
        <w:rPr>
          <w:sz w:val="28"/>
          <w:szCs w:val="28"/>
        </w:rPr>
        <w:t>к решению Совета</w:t>
      </w:r>
    </w:p>
    <w:p w14:paraId="1DBE9144" w14:textId="77777777" w:rsidR="00D1395C" w:rsidRPr="00D1395C" w:rsidRDefault="00D1395C" w:rsidP="00022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D1395C">
        <w:rPr>
          <w:sz w:val="28"/>
          <w:szCs w:val="28"/>
        </w:rPr>
        <w:t>Кореновского городского поселения</w:t>
      </w:r>
    </w:p>
    <w:p w14:paraId="32D7A004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D1395C">
        <w:rPr>
          <w:sz w:val="28"/>
          <w:szCs w:val="28"/>
        </w:rPr>
        <w:t>Кореновского муниципального района</w:t>
      </w:r>
    </w:p>
    <w:p w14:paraId="152289C7" w14:textId="77777777" w:rsidR="00D1395C" w:rsidRPr="00D1395C" w:rsidRDefault="00D1395C" w:rsidP="00D139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D1395C">
        <w:rPr>
          <w:sz w:val="28"/>
          <w:szCs w:val="28"/>
        </w:rPr>
        <w:t>Краснодарского края</w:t>
      </w:r>
    </w:p>
    <w:p w14:paraId="690C6657" w14:textId="77777777" w:rsidR="0002290C" w:rsidRPr="00D1395C" w:rsidRDefault="00D1395C" w:rsidP="000229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D1395C">
        <w:rPr>
          <w:sz w:val="28"/>
          <w:szCs w:val="28"/>
        </w:rPr>
        <w:t xml:space="preserve">от </w:t>
      </w:r>
      <w:r w:rsidR="0002290C">
        <w:rPr>
          <w:sz w:val="28"/>
          <w:szCs w:val="28"/>
        </w:rPr>
        <w:t>24 декабря 2025 года № 142</w:t>
      </w:r>
    </w:p>
    <w:p w14:paraId="1BBF09A6" w14:textId="77777777" w:rsidR="00D1395C" w:rsidRDefault="00D1395C" w:rsidP="00D1395C">
      <w:pPr>
        <w:ind w:firstLine="709"/>
        <w:jc w:val="both"/>
        <w:rPr>
          <w:sz w:val="28"/>
          <w:szCs w:val="28"/>
        </w:rPr>
      </w:pPr>
    </w:p>
    <w:p w14:paraId="0AE1EA51" w14:textId="77777777" w:rsidR="0002290C" w:rsidRPr="00D1395C" w:rsidRDefault="0002290C" w:rsidP="00D1395C">
      <w:pPr>
        <w:ind w:firstLine="709"/>
        <w:jc w:val="both"/>
        <w:rPr>
          <w:sz w:val="28"/>
          <w:szCs w:val="28"/>
        </w:rPr>
      </w:pPr>
    </w:p>
    <w:p w14:paraId="17E6E412" w14:textId="77777777" w:rsidR="00D1395C" w:rsidRPr="00B96C47" w:rsidRDefault="00D1395C" w:rsidP="00D1395C">
      <w:pPr>
        <w:ind w:firstLine="709"/>
        <w:jc w:val="both"/>
        <w:rPr>
          <w:sz w:val="28"/>
          <w:szCs w:val="28"/>
        </w:rPr>
      </w:pPr>
      <w:r w:rsidRPr="00B96C47">
        <w:rPr>
          <w:sz w:val="28"/>
          <w:szCs w:val="28"/>
        </w:rPr>
        <w:t xml:space="preserve">                                                      П</w:t>
      </w:r>
      <w:r w:rsidR="00B96C47" w:rsidRPr="00B96C47">
        <w:rPr>
          <w:sz w:val="28"/>
          <w:szCs w:val="28"/>
        </w:rPr>
        <w:t>орядок</w:t>
      </w:r>
    </w:p>
    <w:p w14:paraId="0FC83453" w14:textId="77777777" w:rsidR="005E2080" w:rsidRDefault="00B96C47" w:rsidP="005E2080">
      <w:pPr>
        <w:ind w:firstLine="709"/>
        <w:jc w:val="center"/>
        <w:rPr>
          <w:sz w:val="28"/>
          <w:szCs w:val="28"/>
        </w:rPr>
      </w:pPr>
      <w:r w:rsidRPr="00B96C47">
        <w:rPr>
          <w:sz w:val="28"/>
          <w:szCs w:val="28"/>
        </w:rPr>
        <w:t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Кореновского городского поселения</w:t>
      </w:r>
      <w:r w:rsidR="005E2080">
        <w:rPr>
          <w:sz w:val="28"/>
          <w:szCs w:val="28"/>
        </w:rPr>
        <w:t xml:space="preserve"> </w:t>
      </w:r>
      <w:r w:rsidRPr="00B96C47">
        <w:rPr>
          <w:sz w:val="28"/>
          <w:szCs w:val="28"/>
        </w:rPr>
        <w:t xml:space="preserve">Кореновского </w:t>
      </w:r>
    </w:p>
    <w:p w14:paraId="0E8C06F5" w14:textId="77777777" w:rsidR="00B96C47" w:rsidRPr="00B96C47" w:rsidRDefault="00B96C47" w:rsidP="005E2080">
      <w:pPr>
        <w:ind w:firstLine="709"/>
        <w:jc w:val="center"/>
        <w:rPr>
          <w:sz w:val="28"/>
          <w:szCs w:val="28"/>
        </w:rPr>
      </w:pPr>
      <w:r w:rsidRPr="00B96C47">
        <w:rPr>
          <w:sz w:val="28"/>
          <w:szCs w:val="28"/>
        </w:rPr>
        <w:t>муниципального района</w:t>
      </w:r>
      <w:r w:rsidR="005E2080">
        <w:rPr>
          <w:sz w:val="28"/>
          <w:szCs w:val="28"/>
        </w:rPr>
        <w:t xml:space="preserve"> </w:t>
      </w:r>
      <w:r w:rsidRPr="00B96C47">
        <w:rPr>
          <w:sz w:val="28"/>
          <w:szCs w:val="28"/>
        </w:rPr>
        <w:t>Краснодарского края</w:t>
      </w:r>
    </w:p>
    <w:p w14:paraId="2CF39E53" w14:textId="77777777" w:rsidR="00B96C47" w:rsidRPr="00D1395C" w:rsidRDefault="00B96C47" w:rsidP="00D1395C">
      <w:pPr>
        <w:ind w:firstLine="709"/>
        <w:jc w:val="both"/>
        <w:rPr>
          <w:sz w:val="28"/>
          <w:szCs w:val="28"/>
        </w:rPr>
      </w:pPr>
    </w:p>
    <w:p w14:paraId="190DAE45" w14:textId="77777777" w:rsidR="00B926F3" w:rsidRDefault="00D1395C" w:rsidP="00D1395C">
      <w:pPr>
        <w:ind w:firstLine="709"/>
        <w:jc w:val="both"/>
        <w:rPr>
          <w:sz w:val="28"/>
          <w:szCs w:val="28"/>
        </w:rPr>
      </w:pPr>
      <w:r w:rsidRPr="00D1395C">
        <w:rPr>
          <w:sz w:val="28"/>
          <w:szCs w:val="28"/>
        </w:rPr>
        <w:t xml:space="preserve">                                            1.Общие положения</w:t>
      </w:r>
    </w:p>
    <w:p w14:paraId="3CE357EC" w14:textId="77777777" w:rsidR="00B926F3" w:rsidRPr="00B926F3" w:rsidRDefault="00B926F3" w:rsidP="005E2080">
      <w:pPr>
        <w:jc w:val="both"/>
        <w:rPr>
          <w:sz w:val="28"/>
          <w:szCs w:val="28"/>
        </w:rPr>
      </w:pPr>
    </w:p>
    <w:p w14:paraId="78B0BDD1" w14:textId="77777777" w:rsidR="00B926F3" w:rsidRPr="00B926F3" w:rsidRDefault="00B926F3" w:rsidP="002167C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1.1.</w:t>
      </w:r>
      <w:r w:rsidRPr="00B926F3">
        <w:rPr>
          <w:sz w:val="28"/>
          <w:szCs w:val="28"/>
        </w:rPr>
        <w:tab/>
        <w:t>Настоящий Порядок разработан в соответствии с Законом Краснодарского края от 11 ноября 2019 года № 4144-КЗ «О некоторых вопросах увековечения в Краснодарском крае памяти погибших при защите Отечества» (далее – Закон Краснодарского края № 4144-КЗ) и устанавливает процедуру увековечения памяти погибших (умерших)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собственности</w:t>
      </w:r>
      <w:r w:rsidR="002167C3" w:rsidRPr="002167C3">
        <w:t xml:space="preserve"> </w:t>
      </w:r>
      <w:r w:rsidR="002167C3" w:rsidRPr="002167C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926F3">
        <w:rPr>
          <w:sz w:val="28"/>
          <w:szCs w:val="28"/>
        </w:rPr>
        <w:t xml:space="preserve"> (далее — Порядок), а также на фасадах зданий, строений и сооружений, находящихся в частной собственности, на территории </w:t>
      </w:r>
      <w:r w:rsidR="002167C3" w:rsidRPr="002167C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167C3">
        <w:rPr>
          <w:sz w:val="28"/>
          <w:szCs w:val="28"/>
        </w:rPr>
        <w:t>.</w:t>
      </w:r>
    </w:p>
    <w:p w14:paraId="2F6EE6E6" w14:textId="77777777" w:rsidR="00B926F3" w:rsidRPr="00B926F3" w:rsidRDefault="00B926F3" w:rsidP="00AB70F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1.2.</w:t>
      </w:r>
      <w:r w:rsidRPr="00B926F3">
        <w:rPr>
          <w:sz w:val="28"/>
          <w:szCs w:val="28"/>
        </w:rPr>
        <w:tab/>
        <w:t>Порядок разработан с целью увековечения на территории</w:t>
      </w:r>
      <w:r w:rsidR="002167C3" w:rsidRPr="002167C3">
        <w:t xml:space="preserve"> </w:t>
      </w:r>
      <w:r w:rsidR="002167C3" w:rsidRPr="002167C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926F3">
        <w:rPr>
          <w:sz w:val="28"/>
          <w:szCs w:val="28"/>
        </w:rPr>
        <w:t xml:space="preserve"> 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 января 1995 года № 5-Ф3</w:t>
      </w:r>
      <w:r w:rsidR="002167C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«О ветеранах» (далее – увековечение памяти), а также в целях формирования историко-культурной</w:t>
      </w:r>
      <w:r w:rsidR="002167C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среды</w:t>
      </w:r>
      <w:r w:rsidR="00AB70F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в</w:t>
      </w:r>
      <w:r w:rsidR="002167C3">
        <w:rPr>
          <w:sz w:val="28"/>
          <w:szCs w:val="28"/>
        </w:rPr>
        <w:t xml:space="preserve"> </w:t>
      </w:r>
      <w:r w:rsidR="002167C3" w:rsidRPr="002167C3">
        <w:rPr>
          <w:sz w:val="28"/>
          <w:szCs w:val="28"/>
        </w:rPr>
        <w:t>Кореновско</w:t>
      </w:r>
      <w:r w:rsidR="002167C3">
        <w:rPr>
          <w:sz w:val="28"/>
          <w:szCs w:val="28"/>
        </w:rPr>
        <w:t>м</w:t>
      </w:r>
      <w:r w:rsidR="002167C3" w:rsidRPr="002167C3">
        <w:rPr>
          <w:sz w:val="28"/>
          <w:szCs w:val="28"/>
        </w:rPr>
        <w:t xml:space="preserve"> городско</w:t>
      </w:r>
      <w:r w:rsidR="002167C3">
        <w:rPr>
          <w:sz w:val="28"/>
          <w:szCs w:val="28"/>
        </w:rPr>
        <w:t>м</w:t>
      </w:r>
      <w:r w:rsidR="002167C3" w:rsidRPr="002167C3">
        <w:rPr>
          <w:sz w:val="28"/>
          <w:szCs w:val="28"/>
        </w:rPr>
        <w:t xml:space="preserve"> поселени</w:t>
      </w:r>
      <w:r w:rsidR="002167C3">
        <w:rPr>
          <w:sz w:val="28"/>
          <w:szCs w:val="28"/>
        </w:rPr>
        <w:t>и</w:t>
      </w:r>
      <w:r w:rsidR="002167C3" w:rsidRPr="002167C3">
        <w:rPr>
          <w:sz w:val="28"/>
          <w:szCs w:val="28"/>
        </w:rPr>
        <w:t xml:space="preserve"> Кореновского муниципального района Краснодарского края</w:t>
      </w:r>
      <w:r w:rsidR="002167C3">
        <w:rPr>
          <w:sz w:val="28"/>
          <w:szCs w:val="28"/>
        </w:rPr>
        <w:t>.</w:t>
      </w:r>
    </w:p>
    <w:p w14:paraId="4C9CD5A7" w14:textId="77777777" w:rsidR="00590883" w:rsidRDefault="00B926F3" w:rsidP="0059088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1.3.</w:t>
      </w:r>
      <w:r w:rsidRPr="00B926F3">
        <w:rPr>
          <w:sz w:val="28"/>
          <w:szCs w:val="28"/>
        </w:rPr>
        <w:tab/>
        <w:t xml:space="preserve">Финансирование мероприятий по установке мемориальной доски, бюста, памятного знака, включая подготовку соответствующего проекта, </w:t>
      </w:r>
      <w:r w:rsidR="00684AD2" w:rsidRPr="00B926F3">
        <w:rPr>
          <w:sz w:val="28"/>
          <w:szCs w:val="28"/>
        </w:rPr>
        <w:t>осуществляется за счет</w:t>
      </w:r>
      <w:r w:rsidR="00684AD2">
        <w:rPr>
          <w:sz w:val="28"/>
          <w:szCs w:val="28"/>
        </w:rPr>
        <w:t xml:space="preserve"> средств </w:t>
      </w:r>
      <w:r w:rsidR="0002290C" w:rsidRPr="00B926F3">
        <w:rPr>
          <w:sz w:val="28"/>
          <w:szCs w:val="28"/>
        </w:rPr>
        <w:t>бюджета Кореновского</w:t>
      </w:r>
      <w:r w:rsidR="00AB70F3" w:rsidRPr="00AB70F3">
        <w:rPr>
          <w:sz w:val="28"/>
          <w:szCs w:val="28"/>
        </w:rPr>
        <w:t xml:space="preserve"> городско</w:t>
      </w:r>
      <w:r w:rsidR="00AB70F3">
        <w:rPr>
          <w:sz w:val="28"/>
          <w:szCs w:val="28"/>
        </w:rPr>
        <w:t>го</w:t>
      </w:r>
      <w:r w:rsidR="00AB70F3" w:rsidRPr="00AB70F3">
        <w:rPr>
          <w:sz w:val="28"/>
          <w:szCs w:val="28"/>
        </w:rPr>
        <w:t xml:space="preserve"> поселени</w:t>
      </w:r>
      <w:r w:rsidR="00AB70F3">
        <w:rPr>
          <w:sz w:val="28"/>
          <w:szCs w:val="28"/>
        </w:rPr>
        <w:t>я</w:t>
      </w:r>
      <w:r w:rsidR="00AB70F3" w:rsidRPr="00AB70F3">
        <w:rPr>
          <w:sz w:val="28"/>
          <w:szCs w:val="28"/>
        </w:rPr>
        <w:t xml:space="preserve"> Кореновского муниципального района Краснодарского края</w:t>
      </w:r>
      <w:r w:rsidR="0059088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в пределах ассигнований, предусмотренных на эти цели решением о бюджете на очередной финансовый год, а также за счет добровольных пожертвований общественных объединений, юридических лиц, граждан.</w:t>
      </w:r>
    </w:p>
    <w:p w14:paraId="37BD482D" w14:textId="77777777" w:rsidR="00590883" w:rsidRDefault="00590883" w:rsidP="00590883">
      <w:pPr>
        <w:ind w:firstLine="709"/>
        <w:jc w:val="both"/>
        <w:rPr>
          <w:sz w:val="28"/>
          <w:szCs w:val="28"/>
        </w:rPr>
      </w:pPr>
    </w:p>
    <w:p w14:paraId="7386BE63" w14:textId="77777777" w:rsidR="00B926F3" w:rsidRPr="00B926F3" w:rsidRDefault="00B926F3" w:rsidP="00590883">
      <w:pPr>
        <w:ind w:firstLine="709"/>
        <w:jc w:val="center"/>
        <w:rPr>
          <w:sz w:val="28"/>
          <w:szCs w:val="28"/>
        </w:rPr>
      </w:pPr>
      <w:r w:rsidRPr="00B926F3">
        <w:rPr>
          <w:sz w:val="28"/>
          <w:szCs w:val="28"/>
        </w:rPr>
        <w:t>2.</w:t>
      </w:r>
      <w:r w:rsidRPr="00B926F3">
        <w:rPr>
          <w:sz w:val="28"/>
          <w:szCs w:val="28"/>
        </w:rPr>
        <w:tab/>
        <w:t>Критерии</w:t>
      </w:r>
      <w:r w:rsidRPr="00B926F3">
        <w:rPr>
          <w:sz w:val="28"/>
          <w:szCs w:val="28"/>
        </w:rPr>
        <w:tab/>
        <w:t>отнесения</w:t>
      </w:r>
      <w:r w:rsidRPr="00B926F3">
        <w:rPr>
          <w:sz w:val="28"/>
          <w:szCs w:val="28"/>
        </w:rPr>
        <w:tab/>
        <w:t>погибших</w:t>
      </w:r>
      <w:r w:rsidRPr="00B926F3">
        <w:rPr>
          <w:sz w:val="28"/>
          <w:szCs w:val="28"/>
        </w:rPr>
        <w:tab/>
        <w:t>(умерших)</w:t>
      </w:r>
      <w:r w:rsidRPr="00B926F3">
        <w:rPr>
          <w:sz w:val="28"/>
          <w:szCs w:val="28"/>
        </w:rPr>
        <w:tab/>
        <w:t>граждан Российской Федерации к лицам, память о которых подлежит увековечению</w:t>
      </w:r>
      <w:r w:rsidR="0059088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в форме мемориальной доски, бюста, памятного знака</w:t>
      </w:r>
    </w:p>
    <w:p w14:paraId="1342C637" w14:textId="77777777" w:rsidR="00B926F3" w:rsidRPr="00B926F3" w:rsidRDefault="00B926F3" w:rsidP="00590883">
      <w:pPr>
        <w:ind w:firstLine="709"/>
        <w:jc w:val="center"/>
        <w:rPr>
          <w:sz w:val="28"/>
          <w:szCs w:val="28"/>
        </w:rPr>
      </w:pPr>
    </w:p>
    <w:p w14:paraId="03BAF557" w14:textId="77777777" w:rsidR="00590883" w:rsidRDefault="00B926F3" w:rsidP="0059088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Критерии отнесения погибших (умерших) граждан Российской Федерации к лицам, память о которых подлежит увековечению в форме установки мемориальной доски, бюста, памятного знака, установлены статьей</w:t>
      </w:r>
      <w:r w:rsidR="00590883">
        <w:rPr>
          <w:sz w:val="28"/>
          <w:szCs w:val="28"/>
        </w:rPr>
        <w:t xml:space="preserve">  </w:t>
      </w:r>
      <w:r w:rsidRPr="00B926F3">
        <w:rPr>
          <w:sz w:val="28"/>
          <w:szCs w:val="28"/>
        </w:rPr>
        <w:t xml:space="preserve"> 2 Закона Краснодарского края № 4144-КЗ.</w:t>
      </w:r>
    </w:p>
    <w:p w14:paraId="3662B76A" w14:textId="77777777" w:rsidR="00590883" w:rsidRDefault="00590883" w:rsidP="00590883">
      <w:pPr>
        <w:ind w:firstLine="709"/>
        <w:jc w:val="both"/>
        <w:rPr>
          <w:sz w:val="28"/>
          <w:szCs w:val="28"/>
        </w:rPr>
      </w:pPr>
    </w:p>
    <w:p w14:paraId="042328D1" w14:textId="77777777" w:rsidR="00B926F3" w:rsidRPr="00B926F3" w:rsidRDefault="00B926F3" w:rsidP="00590883">
      <w:pPr>
        <w:ind w:firstLine="709"/>
        <w:jc w:val="center"/>
        <w:rPr>
          <w:sz w:val="28"/>
          <w:szCs w:val="28"/>
        </w:rPr>
      </w:pPr>
      <w:r w:rsidRPr="00B926F3">
        <w:rPr>
          <w:sz w:val="28"/>
          <w:szCs w:val="28"/>
        </w:rPr>
        <w:t>3. Порядок внесения предложений по установке мемориальных досок, бюстов, памятных знаков</w:t>
      </w:r>
    </w:p>
    <w:p w14:paraId="53E17C18" w14:textId="77777777" w:rsidR="00B926F3" w:rsidRPr="00B926F3" w:rsidRDefault="00B926F3" w:rsidP="00590883">
      <w:pPr>
        <w:ind w:firstLine="709"/>
        <w:jc w:val="center"/>
        <w:rPr>
          <w:sz w:val="28"/>
          <w:szCs w:val="28"/>
        </w:rPr>
      </w:pPr>
    </w:p>
    <w:p w14:paraId="0C6277F8" w14:textId="77777777" w:rsidR="00B926F3" w:rsidRPr="00B926F3" w:rsidRDefault="00B926F3" w:rsidP="002E7618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3.1.</w:t>
      </w:r>
      <w:r w:rsidRPr="00B926F3">
        <w:rPr>
          <w:sz w:val="28"/>
          <w:szCs w:val="28"/>
        </w:rPr>
        <w:tab/>
        <w:t xml:space="preserve">Предложения по увековечению памяти в форме установки мемориальных досок, бюстов, памятных знаков на фасадах зданий, строений и сооружений в </w:t>
      </w:r>
      <w:r w:rsidR="00590883" w:rsidRPr="00590883">
        <w:rPr>
          <w:sz w:val="28"/>
          <w:szCs w:val="28"/>
        </w:rPr>
        <w:t>Кореновско</w:t>
      </w:r>
      <w:r w:rsidR="00590883">
        <w:rPr>
          <w:sz w:val="28"/>
          <w:szCs w:val="28"/>
        </w:rPr>
        <w:t>м</w:t>
      </w:r>
      <w:r w:rsidR="00590883" w:rsidRPr="00590883">
        <w:rPr>
          <w:sz w:val="28"/>
          <w:szCs w:val="28"/>
        </w:rPr>
        <w:t xml:space="preserve"> городско</w:t>
      </w:r>
      <w:r w:rsidR="00590883">
        <w:rPr>
          <w:sz w:val="28"/>
          <w:szCs w:val="28"/>
        </w:rPr>
        <w:t xml:space="preserve">м </w:t>
      </w:r>
      <w:r w:rsidR="00590883" w:rsidRPr="00590883">
        <w:rPr>
          <w:sz w:val="28"/>
          <w:szCs w:val="28"/>
        </w:rPr>
        <w:t>поселени</w:t>
      </w:r>
      <w:r w:rsidR="00590883">
        <w:rPr>
          <w:sz w:val="28"/>
          <w:szCs w:val="28"/>
        </w:rPr>
        <w:t>и</w:t>
      </w:r>
      <w:r w:rsidR="00590883" w:rsidRPr="00590883">
        <w:rPr>
          <w:sz w:val="28"/>
          <w:szCs w:val="28"/>
        </w:rPr>
        <w:t xml:space="preserve"> Кореновского муниципального района Краснодарского края</w:t>
      </w:r>
      <w:r w:rsidR="00590883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рассматриваются</w:t>
      </w:r>
      <w:r w:rsidR="00590883">
        <w:rPr>
          <w:sz w:val="28"/>
          <w:szCs w:val="28"/>
        </w:rPr>
        <w:t xml:space="preserve"> постоянной</w:t>
      </w:r>
      <w:r w:rsidRPr="00B926F3">
        <w:rPr>
          <w:sz w:val="28"/>
          <w:szCs w:val="28"/>
        </w:rPr>
        <w:t xml:space="preserve"> комиссией</w:t>
      </w:r>
      <w:r w:rsidR="00590883">
        <w:rPr>
          <w:sz w:val="28"/>
          <w:szCs w:val="28"/>
        </w:rPr>
        <w:t xml:space="preserve"> </w:t>
      </w:r>
      <w:r w:rsidR="00590883" w:rsidRPr="004F2AA0">
        <w:rPr>
          <w:sz w:val="28"/>
          <w:szCs w:val="28"/>
        </w:rPr>
        <w:t xml:space="preserve">по </w:t>
      </w:r>
      <w:r w:rsidR="00B101F6">
        <w:rPr>
          <w:sz w:val="28"/>
          <w:szCs w:val="28"/>
        </w:rPr>
        <w:t>наградам</w:t>
      </w:r>
      <w:r w:rsidR="002E7618">
        <w:rPr>
          <w:sz w:val="28"/>
          <w:szCs w:val="28"/>
        </w:rPr>
        <w:t xml:space="preserve"> при главе </w:t>
      </w:r>
      <w:r w:rsidR="002E7618" w:rsidRPr="002E7618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E7618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(далее – Комиссия)</w:t>
      </w:r>
      <w:r w:rsidR="00190875">
        <w:rPr>
          <w:sz w:val="28"/>
          <w:szCs w:val="28"/>
        </w:rPr>
        <w:t>.</w:t>
      </w:r>
    </w:p>
    <w:p w14:paraId="38A11101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3.2.</w:t>
      </w:r>
      <w:r w:rsidRPr="00B926F3">
        <w:rPr>
          <w:sz w:val="28"/>
          <w:szCs w:val="28"/>
        </w:rPr>
        <w:tab/>
        <w:t>Увековечение памяти погибших при защите Отечества производится по предложениям государственных органов Российской Федерации, Краснодарского края, органов местного самоуправления муниципальных образований Краснодарского края, общественных объединений и (или) юридических лиц (далее — инициатор).</w:t>
      </w:r>
    </w:p>
    <w:p w14:paraId="161617C7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Мотивированные предложения об установке мемориальной доски, бюста, памятного знака могут быть направлены гражданином или группой граждан.</w:t>
      </w:r>
    </w:p>
    <w:p w14:paraId="689ADA8C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3.3.</w:t>
      </w:r>
      <w:r w:rsidRPr="00B926F3">
        <w:rPr>
          <w:sz w:val="28"/>
          <w:szCs w:val="28"/>
        </w:rPr>
        <w:tab/>
        <w:t>Предложения, поступающие от граждан, должны содержать фамилии, полные имена, отчества (при наличии), адреса места жительства, номера контактных телефонов, адреса электронной почты (при наличии); от юридических лиц ˗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14:paraId="17BF21FA" w14:textId="77777777" w:rsidR="00B926F3" w:rsidRPr="00B926F3" w:rsidRDefault="00B926F3" w:rsidP="00D0276E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 xml:space="preserve">Предложение оформляется в виде ходатайства на имя главы </w:t>
      </w:r>
      <w:r w:rsidR="00D0276E" w:rsidRPr="00D0276E">
        <w:rPr>
          <w:sz w:val="28"/>
          <w:szCs w:val="28"/>
        </w:rPr>
        <w:t>Кореновско</w:t>
      </w:r>
      <w:r w:rsidR="00D0276E">
        <w:rPr>
          <w:sz w:val="28"/>
          <w:szCs w:val="28"/>
        </w:rPr>
        <w:t>го</w:t>
      </w:r>
      <w:r w:rsidR="00D0276E" w:rsidRPr="00D0276E">
        <w:rPr>
          <w:sz w:val="28"/>
          <w:szCs w:val="28"/>
        </w:rPr>
        <w:t xml:space="preserve"> городско</w:t>
      </w:r>
      <w:r w:rsidR="00D0276E">
        <w:rPr>
          <w:sz w:val="28"/>
          <w:szCs w:val="28"/>
        </w:rPr>
        <w:t>го</w:t>
      </w:r>
      <w:r w:rsidR="00D0276E" w:rsidRPr="00D0276E">
        <w:rPr>
          <w:sz w:val="28"/>
          <w:szCs w:val="28"/>
        </w:rPr>
        <w:t xml:space="preserve"> поселени</w:t>
      </w:r>
      <w:r w:rsidR="00D0276E">
        <w:rPr>
          <w:sz w:val="28"/>
          <w:szCs w:val="28"/>
        </w:rPr>
        <w:t>я</w:t>
      </w:r>
      <w:r w:rsidR="00D0276E" w:rsidRPr="00D0276E">
        <w:rPr>
          <w:sz w:val="28"/>
          <w:szCs w:val="28"/>
        </w:rPr>
        <w:t xml:space="preserve"> Кореновского муниципального района Краснодарского края</w:t>
      </w:r>
      <w:r w:rsidR="00D0276E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с обоснованием и подтверждением заслуг погибшего (умершего) при защите Отечества, с учетом статьи 2 Закона Краснодарского края № 4144-КЗ, и приложением письменного согласия близкого родственника (близких родственников) (при их наличии) на увековечение памяти.</w:t>
      </w:r>
    </w:p>
    <w:p w14:paraId="1A8723A1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В случае направления ходатайства, предполагающего установку мемориальной доски, бюста, памятного знака на фасаде здания, строения, сооружения, находящегося в частной собственности, к нему прилагается письменное согласие собственника (собственников) здания, строения, сооружения (не требуется, если собственник (собственники) выступают инициатором (инициаторами)).</w:t>
      </w:r>
    </w:p>
    <w:p w14:paraId="4D6E869E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3.4.</w:t>
      </w:r>
      <w:r w:rsidRPr="00B926F3">
        <w:rPr>
          <w:sz w:val="28"/>
          <w:szCs w:val="28"/>
        </w:rPr>
        <w:tab/>
        <w:t>Увековечение памяти погибших при защите Отечества в форме установки мемориальной доски, бюста, памятного знака может осуществляться с использованием устройств, воспроизводящих информацию в электронно- цифровой форме, в том числе в интерактивном режиме (интерактивные и (или)</w:t>
      </w:r>
    </w:p>
    <w:p w14:paraId="242F3EE8" w14:textId="77777777" w:rsidR="00B926F3" w:rsidRPr="00B926F3" w:rsidRDefault="00B926F3" w:rsidP="00D0276E">
      <w:pPr>
        <w:jc w:val="both"/>
        <w:rPr>
          <w:sz w:val="28"/>
          <w:szCs w:val="28"/>
        </w:rPr>
      </w:pPr>
      <w:r w:rsidRPr="00B926F3">
        <w:rPr>
          <w:sz w:val="28"/>
          <w:szCs w:val="28"/>
        </w:rPr>
        <w:t>мультимедийные мемориальные доски, бюсты, памятные знаки).</w:t>
      </w:r>
    </w:p>
    <w:p w14:paraId="438D0626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В таком случае предложение по тексту надписи и эскиз мемориальной доски, бюста, памятного знака могут предоставляться с использованием электронных носителей информации.</w:t>
      </w:r>
    </w:p>
    <w:p w14:paraId="1431BEAB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3.5.</w:t>
      </w:r>
      <w:r w:rsidRPr="00B926F3">
        <w:rPr>
          <w:sz w:val="28"/>
          <w:szCs w:val="28"/>
        </w:rPr>
        <w:tab/>
        <w:t>При направлении ходатайства инициатор вправе предоставить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предполагаемого места размещения мемориальной доски, бюста, памятного знака, в том числе на объекте культурного наследия (далее – проект).</w:t>
      </w:r>
    </w:p>
    <w:p w14:paraId="536C57F3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</w:p>
    <w:p w14:paraId="7E76D718" w14:textId="77777777" w:rsidR="00B926F3" w:rsidRPr="00B926F3" w:rsidRDefault="00B926F3" w:rsidP="00D0276E">
      <w:pPr>
        <w:ind w:firstLine="709"/>
        <w:jc w:val="center"/>
        <w:rPr>
          <w:sz w:val="28"/>
          <w:szCs w:val="28"/>
        </w:rPr>
      </w:pPr>
      <w:r w:rsidRPr="00B926F3">
        <w:rPr>
          <w:sz w:val="28"/>
          <w:szCs w:val="28"/>
        </w:rPr>
        <w:t>4. Порядок рассмотрения предложений и принятия решений по установке мемориальных досок и памятных знаков</w:t>
      </w:r>
    </w:p>
    <w:p w14:paraId="3026C169" w14:textId="77777777" w:rsidR="00B926F3" w:rsidRPr="00B926F3" w:rsidRDefault="00B926F3" w:rsidP="00D0276E">
      <w:pPr>
        <w:ind w:firstLine="709"/>
        <w:jc w:val="center"/>
        <w:rPr>
          <w:sz w:val="28"/>
          <w:szCs w:val="28"/>
        </w:rPr>
      </w:pPr>
    </w:p>
    <w:p w14:paraId="59D69F34" w14:textId="77777777" w:rsidR="00B926F3" w:rsidRPr="00B926F3" w:rsidRDefault="00B926F3" w:rsidP="009B57D7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4.1.</w:t>
      </w:r>
      <w:r w:rsidRPr="00B926F3">
        <w:rPr>
          <w:sz w:val="28"/>
          <w:szCs w:val="28"/>
        </w:rPr>
        <w:tab/>
        <w:t xml:space="preserve">Ходатайство подается на имя главы </w:t>
      </w:r>
      <w:r w:rsidR="009B57D7" w:rsidRPr="009B57D7">
        <w:rPr>
          <w:sz w:val="28"/>
          <w:szCs w:val="28"/>
        </w:rPr>
        <w:t>Кореновско</w:t>
      </w:r>
      <w:r w:rsidR="009B57D7">
        <w:rPr>
          <w:sz w:val="28"/>
          <w:szCs w:val="28"/>
        </w:rPr>
        <w:t>го</w:t>
      </w:r>
      <w:r w:rsidR="009B57D7" w:rsidRPr="009B57D7">
        <w:rPr>
          <w:sz w:val="28"/>
          <w:szCs w:val="28"/>
        </w:rPr>
        <w:t xml:space="preserve"> городско</w:t>
      </w:r>
      <w:r w:rsidR="009B57D7">
        <w:rPr>
          <w:sz w:val="28"/>
          <w:szCs w:val="28"/>
        </w:rPr>
        <w:t>го</w:t>
      </w:r>
      <w:r w:rsidR="009B57D7" w:rsidRPr="009B57D7">
        <w:rPr>
          <w:sz w:val="28"/>
          <w:szCs w:val="28"/>
        </w:rPr>
        <w:t xml:space="preserve"> поселени</w:t>
      </w:r>
      <w:r w:rsidR="009B57D7">
        <w:rPr>
          <w:sz w:val="28"/>
          <w:szCs w:val="28"/>
        </w:rPr>
        <w:t>я</w:t>
      </w:r>
      <w:r w:rsidR="009B57D7" w:rsidRPr="009B57D7">
        <w:rPr>
          <w:sz w:val="28"/>
          <w:szCs w:val="28"/>
        </w:rPr>
        <w:t xml:space="preserve"> Кореновского муниципального района Краснодарского края</w:t>
      </w:r>
      <w:r w:rsidR="009B57D7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в Комиссию.</w:t>
      </w:r>
    </w:p>
    <w:p w14:paraId="19A6615D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4.2.</w:t>
      </w:r>
      <w:r w:rsidRPr="00B926F3">
        <w:rPr>
          <w:sz w:val="28"/>
          <w:szCs w:val="28"/>
        </w:rPr>
        <w:tab/>
        <w:t>Комиссия рассматривает поступившее ходатайство в течение</w:t>
      </w:r>
      <w:r w:rsidR="003616F4">
        <w:rPr>
          <w:sz w:val="28"/>
          <w:szCs w:val="28"/>
        </w:rPr>
        <w:t xml:space="preserve"> 7</w:t>
      </w:r>
      <w:r w:rsidRPr="00B926F3">
        <w:rPr>
          <w:sz w:val="28"/>
          <w:szCs w:val="28"/>
        </w:rPr>
        <w:t xml:space="preserve">   дней со дня его поступления.</w:t>
      </w:r>
    </w:p>
    <w:p w14:paraId="1EF1ED9A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По результатам рассмотрения ходатайства Комиссия принимает решение о согласовании либо отказе в согласовании ходатайства, которое оформляется протоколом.</w:t>
      </w:r>
    </w:p>
    <w:p w14:paraId="4234E4FE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4.3.</w:t>
      </w:r>
      <w:r w:rsidRPr="00B926F3">
        <w:rPr>
          <w:sz w:val="28"/>
          <w:szCs w:val="28"/>
        </w:rPr>
        <w:tab/>
        <w:t>Основаниями для принятия решения об отказе в удовлетворении ходатайства является его несоответствие критериям увековечения, установленным статьей 2 Закон Краснодарского края № 4144-КЗ, а также отсутствие согласия собственника (собственников) здания, строения, сооружения, и (или) согласия близкого родственника (близких родственников) (при их наличии) на увековечение памяти.</w:t>
      </w:r>
    </w:p>
    <w:p w14:paraId="0241B905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Комиссия уведомляет инициатора об отказе в удовлетворении ходатайства с указанием причин отказа.</w:t>
      </w:r>
    </w:p>
    <w:p w14:paraId="2E63B901" w14:textId="77777777" w:rsidR="00B926F3" w:rsidRPr="00B926F3" w:rsidRDefault="00B926F3" w:rsidP="002A39A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4.4.</w:t>
      </w:r>
      <w:r w:rsidRPr="00B926F3">
        <w:rPr>
          <w:sz w:val="28"/>
          <w:szCs w:val="28"/>
        </w:rPr>
        <w:tab/>
        <w:t>В случае решения об удовлетворении ходатайства Комиссия в течение</w:t>
      </w:r>
      <w:r w:rsidR="00636835">
        <w:rPr>
          <w:sz w:val="28"/>
          <w:szCs w:val="28"/>
        </w:rPr>
        <w:t xml:space="preserve"> </w:t>
      </w:r>
      <w:r w:rsidR="002A39A3">
        <w:rPr>
          <w:sz w:val="28"/>
          <w:szCs w:val="28"/>
        </w:rPr>
        <w:t>14</w:t>
      </w:r>
      <w:r w:rsidRPr="00B926F3">
        <w:rPr>
          <w:sz w:val="28"/>
          <w:szCs w:val="28"/>
        </w:rPr>
        <w:t xml:space="preserve"> дней обеспечивает подготовку проекта и представляет его главе</w:t>
      </w:r>
      <w:r w:rsidR="002A39A3">
        <w:rPr>
          <w:sz w:val="28"/>
          <w:szCs w:val="28"/>
        </w:rPr>
        <w:t xml:space="preserve"> </w:t>
      </w:r>
      <w:bookmarkStart w:id="1" w:name="_Hlk216258425"/>
      <w:r w:rsidR="002A39A3" w:rsidRPr="002A39A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A39A3">
        <w:rPr>
          <w:sz w:val="28"/>
          <w:szCs w:val="28"/>
        </w:rPr>
        <w:t xml:space="preserve"> </w:t>
      </w:r>
      <w:bookmarkEnd w:id="1"/>
      <w:r w:rsidRPr="00B926F3">
        <w:rPr>
          <w:sz w:val="28"/>
          <w:szCs w:val="28"/>
        </w:rPr>
        <w:t>с приложением протокола и мотивированного заключения.</w:t>
      </w:r>
    </w:p>
    <w:p w14:paraId="42BD1A15" w14:textId="77777777" w:rsidR="00B926F3" w:rsidRPr="00B926F3" w:rsidRDefault="00B926F3" w:rsidP="002A39A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 xml:space="preserve">В заключении указывается форма увековечения, инициатор (инициаторы), адрес здания (строения, сооружения), финансово-экономическое обоснование работ по проектированию, изготовлению и установке мемориальной доски, бюста, памятного знака за счет средств бюджета </w:t>
      </w:r>
      <w:r w:rsidR="002A39A3" w:rsidRPr="002A39A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A39A3">
        <w:rPr>
          <w:sz w:val="28"/>
          <w:szCs w:val="28"/>
        </w:rPr>
        <w:t>,</w:t>
      </w:r>
      <w:r w:rsidRPr="00B926F3">
        <w:rPr>
          <w:sz w:val="28"/>
          <w:szCs w:val="28"/>
        </w:rPr>
        <w:t xml:space="preserve"> либо указание на их проведение за счет добровольных пожертвований общественных объединений, юридических лиц, граждан в части либо полностью.</w:t>
      </w:r>
    </w:p>
    <w:p w14:paraId="6B9E6361" w14:textId="77777777" w:rsidR="00B926F3" w:rsidRPr="00B926F3" w:rsidRDefault="00B926F3" w:rsidP="00B2701E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</w:t>
      </w:r>
      <w:r w:rsidR="00B2701E">
        <w:rPr>
          <w:sz w:val="28"/>
          <w:szCs w:val="28"/>
        </w:rPr>
        <w:t>5</w:t>
      </w:r>
      <w:r w:rsidRPr="00B926F3">
        <w:rPr>
          <w:sz w:val="28"/>
          <w:szCs w:val="28"/>
        </w:rPr>
        <w:t>.</w:t>
      </w:r>
      <w:r w:rsidRPr="00B926F3">
        <w:rPr>
          <w:sz w:val="28"/>
          <w:szCs w:val="28"/>
        </w:rPr>
        <w:tab/>
        <w:t xml:space="preserve"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</w:t>
      </w:r>
      <w:r w:rsidR="00684AD2">
        <w:rPr>
          <w:sz w:val="28"/>
          <w:szCs w:val="28"/>
        </w:rPr>
        <w:t xml:space="preserve">при невозможности их получения </w:t>
      </w:r>
      <w:r w:rsidR="0002290C" w:rsidRPr="00B926F3">
        <w:rPr>
          <w:sz w:val="28"/>
          <w:szCs w:val="28"/>
        </w:rPr>
        <w:t>инициатором самостоятельно, а также помощь в подготовке</w:t>
      </w:r>
      <w:r w:rsidR="00B2701E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заявления о согласовании проекта управлением государственной охраны объектов культурного наследия администрации Краснодарского края (для объектов культурного наследия, находящихся в частной собственности).</w:t>
      </w:r>
    </w:p>
    <w:p w14:paraId="36577294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 xml:space="preserve">Срок рассмотрения ходатайства продлевается до получения необходимой информации по запросам Комиссии, но не более чем на </w:t>
      </w:r>
      <w:r w:rsidR="00B2701E">
        <w:rPr>
          <w:sz w:val="28"/>
          <w:szCs w:val="28"/>
        </w:rPr>
        <w:t xml:space="preserve">7 </w:t>
      </w:r>
      <w:r w:rsidRPr="00B926F3">
        <w:rPr>
          <w:sz w:val="28"/>
          <w:szCs w:val="28"/>
        </w:rPr>
        <w:t>дней.</w:t>
      </w:r>
    </w:p>
    <w:p w14:paraId="53D378CC" w14:textId="77777777" w:rsidR="00B926F3" w:rsidRPr="00B926F3" w:rsidRDefault="00B926F3" w:rsidP="00B2701E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</w:t>
      </w:r>
      <w:r w:rsidR="00B2701E">
        <w:rPr>
          <w:sz w:val="28"/>
          <w:szCs w:val="28"/>
        </w:rPr>
        <w:t>6</w:t>
      </w:r>
      <w:r w:rsidRPr="00B926F3">
        <w:rPr>
          <w:sz w:val="28"/>
          <w:szCs w:val="28"/>
        </w:rPr>
        <w:t>.</w:t>
      </w:r>
      <w:r w:rsidRPr="00B926F3">
        <w:rPr>
          <w:sz w:val="28"/>
          <w:szCs w:val="28"/>
        </w:rPr>
        <w:tab/>
        <w:t xml:space="preserve">В случае рассмотрения ходатайства, предполагающего установку мемориальной доски, бюста, памятного знака на фасаде здания, строения, сооружения, находящегося в муниципальной собственности и являющегося объектом культурного наследия (памятником истории и культуры) народов Российской Федерации), Комиссия в течение </w:t>
      </w:r>
      <w:r w:rsidR="00B2701E">
        <w:rPr>
          <w:sz w:val="28"/>
          <w:szCs w:val="28"/>
        </w:rPr>
        <w:t>10</w:t>
      </w:r>
      <w:r w:rsidRPr="00B926F3">
        <w:rPr>
          <w:sz w:val="28"/>
          <w:szCs w:val="28"/>
        </w:rPr>
        <w:t xml:space="preserve"> рабочих дней со дня поступления ходатайства инициирует обращение главы </w:t>
      </w:r>
      <w:r w:rsidR="00B2701E" w:rsidRPr="002A39A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926F3">
        <w:rPr>
          <w:sz w:val="28"/>
          <w:szCs w:val="28"/>
        </w:rPr>
        <w:t xml:space="preserve"> в управление государственной охраны объектов культурного наследия администрации Краснодарского края о согласовании проекта.</w:t>
      </w:r>
    </w:p>
    <w:p w14:paraId="72CE0C90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4.5.</w:t>
      </w:r>
      <w:r w:rsidRPr="00B926F3">
        <w:rPr>
          <w:sz w:val="28"/>
          <w:szCs w:val="28"/>
        </w:rPr>
        <w:tab/>
        <w:t>Срок рассмотрения Комиссией ходатайства приостанавливается до получения в 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 проекта.</w:t>
      </w:r>
    </w:p>
    <w:p w14:paraId="65C4E413" w14:textId="77777777" w:rsidR="00B926F3" w:rsidRPr="00B926F3" w:rsidRDefault="00B926F3" w:rsidP="008D4F7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</w:t>
      </w:r>
      <w:r w:rsidR="008D4F7F">
        <w:rPr>
          <w:sz w:val="28"/>
          <w:szCs w:val="28"/>
        </w:rPr>
        <w:t>6</w:t>
      </w:r>
      <w:r w:rsidRPr="00B926F3">
        <w:rPr>
          <w:sz w:val="28"/>
          <w:szCs w:val="28"/>
        </w:rPr>
        <w:t>.</w:t>
      </w:r>
      <w:r w:rsidRPr="00B926F3">
        <w:rPr>
          <w:sz w:val="28"/>
          <w:szCs w:val="28"/>
        </w:rPr>
        <w:tab/>
        <w:t>Глава</w:t>
      </w:r>
      <w:r w:rsidR="00B2701E" w:rsidRPr="00B2701E">
        <w:t xml:space="preserve"> </w:t>
      </w:r>
      <w:r w:rsidR="00B2701E" w:rsidRPr="00B2701E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926F3">
        <w:rPr>
          <w:sz w:val="28"/>
          <w:szCs w:val="28"/>
        </w:rPr>
        <w:t xml:space="preserve"> на основании протокола Комиссии вносит в Совет</w:t>
      </w:r>
      <w:r w:rsidR="008D4F7F" w:rsidRPr="008D4F7F">
        <w:t xml:space="preserve"> </w:t>
      </w:r>
      <w:bookmarkStart w:id="2" w:name="_Hlk216258787"/>
      <w:r w:rsidR="008D4F7F" w:rsidRPr="008D4F7F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926F3">
        <w:rPr>
          <w:sz w:val="28"/>
          <w:szCs w:val="28"/>
        </w:rPr>
        <w:t xml:space="preserve"> </w:t>
      </w:r>
      <w:bookmarkEnd w:id="2"/>
      <w:r w:rsidRPr="00B926F3">
        <w:rPr>
          <w:sz w:val="28"/>
          <w:szCs w:val="28"/>
        </w:rPr>
        <w:t>проект решения об увековечении памяти с приложением протокола Комиссии и мотивированного заключения.</w:t>
      </w:r>
    </w:p>
    <w:p w14:paraId="4D6E9F2B" w14:textId="77777777" w:rsidR="00B926F3" w:rsidRPr="00B926F3" w:rsidRDefault="00B926F3" w:rsidP="001839B3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4.7.</w:t>
      </w:r>
      <w:r w:rsidRPr="00B926F3">
        <w:rPr>
          <w:sz w:val="28"/>
          <w:szCs w:val="28"/>
        </w:rPr>
        <w:tab/>
        <w:t xml:space="preserve">Решение об увековечении памяти в форме установки мемориальной доски, бюста, памятного знака (далее – Решение) либо об отклонении проекта </w:t>
      </w:r>
      <w:r w:rsidR="00426A04">
        <w:rPr>
          <w:sz w:val="28"/>
          <w:szCs w:val="28"/>
        </w:rPr>
        <w:t>решения</w:t>
      </w:r>
      <w:r w:rsidRPr="00B926F3">
        <w:rPr>
          <w:sz w:val="28"/>
          <w:szCs w:val="28"/>
        </w:rPr>
        <w:t xml:space="preserve"> принимается на заседании Совета </w:t>
      </w:r>
      <w:bookmarkStart w:id="3" w:name="_Hlk216258822"/>
      <w:r w:rsidR="001839B3" w:rsidRPr="001839B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1839B3">
        <w:rPr>
          <w:sz w:val="28"/>
          <w:szCs w:val="28"/>
        </w:rPr>
        <w:t xml:space="preserve"> </w:t>
      </w:r>
      <w:bookmarkEnd w:id="3"/>
      <w:r w:rsidRPr="00B926F3">
        <w:rPr>
          <w:sz w:val="28"/>
          <w:szCs w:val="28"/>
        </w:rPr>
        <w:t xml:space="preserve">простым большинством голосов от установленного количества депутатов Совета </w:t>
      </w:r>
      <w:bookmarkStart w:id="4" w:name="_Hlk216258976"/>
      <w:r w:rsidR="001839B3" w:rsidRPr="001839B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1839B3">
        <w:rPr>
          <w:sz w:val="28"/>
          <w:szCs w:val="28"/>
        </w:rPr>
        <w:t xml:space="preserve"> </w:t>
      </w:r>
      <w:bookmarkEnd w:id="4"/>
      <w:r w:rsidRPr="00B926F3">
        <w:rPr>
          <w:sz w:val="28"/>
          <w:szCs w:val="28"/>
        </w:rPr>
        <w:t>и подлежит официальному о</w:t>
      </w:r>
      <w:r w:rsidR="001839B3">
        <w:rPr>
          <w:sz w:val="28"/>
          <w:szCs w:val="28"/>
        </w:rPr>
        <w:t>бнародованию</w:t>
      </w:r>
      <w:r w:rsidRPr="00B926F3">
        <w:rPr>
          <w:sz w:val="28"/>
          <w:szCs w:val="28"/>
        </w:rPr>
        <w:t>.</w:t>
      </w:r>
    </w:p>
    <w:p w14:paraId="27DD0E89" w14:textId="77777777" w:rsidR="00B926F3" w:rsidRPr="00B926F3" w:rsidRDefault="00B926F3" w:rsidP="0027640F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В Решении должен быть указан инициатор установки мемориальной доски, бюста, памятного знака, адрес установки, источник финансирования работ по их проектированию, изготовлению и установке.</w:t>
      </w:r>
    </w:p>
    <w:p w14:paraId="66837668" w14:textId="77777777" w:rsidR="00B926F3" w:rsidRDefault="00B926F3" w:rsidP="00133C38">
      <w:pPr>
        <w:ind w:firstLine="709"/>
        <w:jc w:val="both"/>
        <w:rPr>
          <w:sz w:val="28"/>
          <w:szCs w:val="28"/>
        </w:rPr>
      </w:pPr>
      <w:r w:rsidRPr="00B926F3">
        <w:rPr>
          <w:sz w:val="28"/>
          <w:szCs w:val="28"/>
        </w:rPr>
        <w:t>4.8.</w:t>
      </w:r>
      <w:r w:rsidRPr="00B926F3">
        <w:rPr>
          <w:sz w:val="28"/>
          <w:szCs w:val="28"/>
        </w:rPr>
        <w:tab/>
        <w:t xml:space="preserve">О принятом решении Совета </w:t>
      </w:r>
      <w:r w:rsidR="00133C38" w:rsidRPr="00133C38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133C38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глава</w:t>
      </w:r>
      <w:r w:rsidR="00133C38" w:rsidRPr="00133C38">
        <w:t xml:space="preserve"> </w:t>
      </w:r>
      <w:r w:rsidR="00133C38" w:rsidRPr="00133C38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133C38">
        <w:rPr>
          <w:sz w:val="28"/>
          <w:szCs w:val="28"/>
        </w:rPr>
        <w:t xml:space="preserve"> </w:t>
      </w:r>
      <w:r w:rsidRPr="00B926F3">
        <w:rPr>
          <w:sz w:val="28"/>
          <w:szCs w:val="28"/>
        </w:rPr>
        <w:t>информирует инициатора в течение</w:t>
      </w:r>
      <w:r w:rsidR="000F7E1B">
        <w:rPr>
          <w:sz w:val="28"/>
          <w:szCs w:val="28"/>
        </w:rPr>
        <w:t xml:space="preserve"> 5</w:t>
      </w:r>
      <w:r w:rsidRPr="00B926F3">
        <w:rPr>
          <w:sz w:val="28"/>
          <w:szCs w:val="28"/>
        </w:rPr>
        <w:t xml:space="preserve"> рабочих дней со дня принятия такого решения.</w:t>
      </w:r>
    </w:p>
    <w:p w14:paraId="5C626F69" w14:textId="77777777" w:rsidR="00B926F3" w:rsidRDefault="00B926F3" w:rsidP="0027640F">
      <w:pPr>
        <w:ind w:firstLine="709"/>
        <w:jc w:val="both"/>
        <w:rPr>
          <w:sz w:val="28"/>
          <w:szCs w:val="28"/>
        </w:rPr>
      </w:pPr>
    </w:p>
    <w:p w14:paraId="4759041C" w14:textId="77777777" w:rsidR="00A3236C" w:rsidRDefault="00A3236C" w:rsidP="000F7E1B">
      <w:pPr>
        <w:jc w:val="both"/>
        <w:rPr>
          <w:sz w:val="28"/>
          <w:szCs w:val="28"/>
        </w:rPr>
      </w:pPr>
    </w:p>
    <w:p w14:paraId="3CFF6E67" w14:textId="77777777" w:rsidR="00A3236C" w:rsidRDefault="00A3236C" w:rsidP="0027640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организационно-</w:t>
      </w:r>
    </w:p>
    <w:p w14:paraId="2E3B4328" w14:textId="77777777" w:rsidR="00A3236C" w:rsidRDefault="00A3236C" w:rsidP="0027640F">
      <w:pPr>
        <w:jc w:val="both"/>
        <w:rPr>
          <w:sz w:val="28"/>
          <w:szCs w:val="28"/>
        </w:rPr>
      </w:pPr>
      <w:r>
        <w:rPr>
          <w:sz w:val="28"/>
          <w:szCs w:val="28"/>
        </w:rPr>
        <w:t>кадрового отдела</w:t>
      </w:r>
      <w:r w:rsidR="00A22AF3" w:rsidRPr="00A22AF3">
        <w:rPr>
          <w:sz w:val="28"/>
          <w:szCs w:val="28"/>
        </w:rPr>
        <w:t xml:space="preserve"> </w:t>
      </w:r>
      <w:r w:rsidR="00A22AF3">
        <w:rPr>
          <w:sz w:val="28"/>
          <w:szCs w:val="28"/>
        </w:rPr>
        <w:t>администрации</w:t>
      </w:r>
    </w:p>
    <w:p w14:paraId="328C11ED" w14:textId="77777777" w:rsidR="00A3236C" w:rsidRDefault="00A3236C" w:rsidP="0027640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2987402" w14:textId="77777777" w:rsidR="00A3236C" w:rsidRDefault="00A3236C" w:rsidP="0027640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6DA7526E" w14:textId="77777777" w:rsidR="00A3236C" w:rsidRDefault="00A3236C" w:rsidP="0027640F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                                                                          Е.В. Коваленко</w:t>
      </w:r>
    </w:p>
    <w:p w14:paraId="471240C5" w14:textId="77777777" w:rsidR="00A3236C" w:rsidRDefault="00A3236C" w:rsidP="0027640F">
      <w:pPr>
        <w:pStyle w:val="ac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24B9451" w14:textId="77777777" w:rsidR="00A3236C" w:rsidRDefault="00A3236C" w:rsidP="0027640F">
      <w:pPr>
        <w:jc w:val="both"/>
        <w:rPr>
          <w:caps/>
        </w:rPr>
      </w:pPr>
    </w:p>
    <w:p w14:paraId="4885BD98" w14:textId="77777777" w:rsidR="00A3236C" w:rsidRDefault="00A3236C" w:rsidP="0027640F">
      <w:pPr>
        <w:jc w:val="both"/>
        <w:rPr>
          <w:caps/>
        </w:rPr>
      </w:pPr>
    </w:p>
    <w:p w14:paraId="4DC745B6" w14:textId="77777777" w:rsidR="00A3236C" w:rsidRDefault="00A3236C" w:rsidP="0027640F">
      <w:pPr>
        <w:jc w:val="both"/>
        <w:rPr>
          <w:caps/>
        </w:rPr>
      </w:pPr>
    </w:p>
    <w:p w14:paraId="70CA3A9F" w14:textId="77777777" w:rsidR="00A3236C" w:rsidRDefault="00A3236C" w:rsidP="0027640F">
      <w:pPr>
        <w:jc w:val="both"/>
        <w:rPr>
          <w: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2116EC" w14:paraId="4EE5B1EE" w14:textId="77777777">
        <w:tc>
          <w:tcPr>
            <w:tcW w:w="4785" w:type="dxa"/>
          </w:tcPr>
          <w:p w14:paraId="1937C7FF" w14:textId="77777777" w:rsidR="002116EC" w:rsidRDefault="002116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0C003A36" w14:textId="77777777" w:rsidR="002116EC" w:rsidRDefault="002116EC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14:paraId="7FC5E269" w14:textId="77777777" w:rsidR="002116EC" w:rsidRDefault="002116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14:paraId="658BCA35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3ED93B08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2EBA6B56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40B49C62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6BE022C8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10A341EE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6224F0E5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3E3A6C30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625555F6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7ECFA71D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7F4B0130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7B797FCD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7F28D4EE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5C7D993B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596C667E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2EA4C57E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023944D3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6A120228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4FE99884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4F8CE495" w14:textId="77777777" w:rsidR="002116EC" w:rsidRDefault="002116EC">
            <w:pPr>
              <w:snapToGrid w:val="0"/>
              <w:rPr>
                <w:sz w:val="28"/>
                <w:szCs w:val="28"/>
              </w:rPr>
            </w:pPr>
          </w:p>
          <w:p w14:paraId="6B29FFCB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4546FC84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4F5231D6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1F4ECF70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2D78B65C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0AF8A385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7FA5CC5A" w14:textId="77777777" w:rsidR="004F1F00" w:rsidRDefault="004F1F00">
            <w:pPr>
              <w:snapToGrid w:val="0"/>
              <w:rPr>
                <w:sz w:val="28"/>
                <w:szCs w:val="28"/>
              </w:rPr>
            </w:pPr>
          </w:p>
          <w:p w14:paraId="169D8AE4" w14:textId="77777777" w:rsidR="0002290C" w:rsidRDefault="0002290C">
            <w:pPr>
              <w:snapToGrid w:val="0"/>
              <w:rPr>
                <w:sz w:val="28"/>
                <w:szCs w:val="28"/>
              </w:rPr>
            </w:pPr>
          </w:p>
          <w:p w14:paraId="34E5F969" w14:textId="77777777" w:rsidR="00684AD2" w:rsidRDefault="00684AD2">
            <w:pPr>
              <w:snapToGrid w:val="0"/>
              <w:rPr>
                <w:sz w:val="28"/>
                <w:szCs w:val="28"/>
              </w:rPr>
            </w:pPr>
          </w:p>
          <w:p w14:paraId="759E0DE7" w14:textId="77777777" w:rsidR="002116EC" w:rsidRDefault="002116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ПРИЛОЖЕНИЕ №2</w:t>
            </w:r>
          </w:p>
          <w:p w14:paraId="4B88522D" w14:textId="77777777" w:rsidR="002116EC" w:rsidRDefault="002116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  <w:p w14:paraId="47C55A8B" w14:textId="77777777" w:rsidR="002116EC" w:rsidRDefault="002116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Кореновского </w:t>
            </w:r>
            <w:bookmarkStart w:id="5" w:name="_Hlk200093102"/>
            <w:r>
              <w:rPr>
                <w:sz w:val="28"/>
                <w:szCs w:val="28"/>
              </w:rPr>
              <w:t>муниципального</w:t>
            </w:r>
          </w:p>
          <w:p w14:paraId="792F6A4C" w14:textId="77777777" w:rsidR="002116EC" w:rsidRDefault="002116E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района Краснодарского края</w:t>
            </w:r>
            <w:bookmarkEnd w:id="5"/>
          </w:p>
          <w:p w14:paraId="2B0DE3B7" w14:textId="77777777" w:rsidR="002116EC" w:rsidRDefault="0002290C">
            <w:pPr>
              <w:snapToGrid w:val="0"/>
              <w:jc w:val="center"/>
              <w:rPr>
                <w:sz w:val="16"/>
                <w:szCs w:val="16"/>
              </w:rPr>
            </w:pPr>
            <w:r w:rsidRPr="0002290C">
              <w:rPr>
                <w:sz w:val="28"/>
                <w:szCs w:val="28"/>
              </w:rPr>
              <w:t>от 24 декабря 2025 года № 142</w:t>
            </w:r>
          </w:p>
        </w:tc>
      </w:tr>
    </w:tbl>
    <w:p w14:paraId="5CE7D81E" w14:textId="77777777" w:rsidR="002116EC" w:rsidRDefault="002116EC" w:rsidP="002116EC">
      <w:pPr>
        <w:jc w:val="center"/>
        <w:rPr>
          <w:sz w:val="28"/>
          <w:szCs w:val="28"/>
        </w:rPr>
      </w:pPr>
    </w:p>
    <w:p w14:paraId="455ADCE0" w14:textId="77777777" w:rsidR="002116EC" w:rsidRDefault="002116EC" w:rsidP="002116E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49D85F62" w14:textId="77777777" w:rsidR="002116EC" w:rsidRDefault="002116EC" w:rsidP="002116EC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Pr="002116EC">
        <w:rPr>
          <w:sz w:val="28"/>
          <w:szCs w:val="28"/>
        </w:rPr>
        <w:t xml:space="preserve"> по наградам Кореновского городского поселения Кореновского муниципального района Краснодарского края </w:t>
      </w:r>
    </w:p>
    <w:p w14:paraId="0CCFFC8F" w14:textId="77777777" w:rsidR="00DE08B8" w:rsidRDefault="00DE08B8" w:rsidP="005A6413">
      <w:pPr>
        <w:snapToGrid w:val="0"/>
        <w:rPr>
          <w:sz w:val="28"/>
          <w:szCs w:val="28"/>
        </w:rPr>
      </w:pPr>
    </w:p>
    <w:p w14:paraId="2218B824" w14:textId="77777777" w:rsidR="002116EC" w:rsidRDefault="002116EC" w:rsidP="002116EC">
      <w:pPr>
        <w:rPr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2116EC" w14:paraId="4B65AB41" w14:textId="77777777">
        <w:tc>
          <w:tcPr>
            <w:tcW w:w="2693" w:type="dxa"/>
            <w:hideMark/>
          </w:tcPr>
          <w:p w14:paraId="295D0DC7" w14:textId="77777777" w:rsidR="002116EC" w:rsidRDefault="00DE0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Шутылев</w:t>
            </w:r>
          </w:p>
          <w:p w14:paraId="71E656D1" w14:textId="77777777" w:rsidR="00DE08B8" w:rsidRDefault="00DE0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Олегович</w:t>
            </w:r>
          </w:p>
          <w:p w14:paraId="2C9D93BA" w14:textId="77777777" w:rsidR="002116EC" w:rsidRDefault="002116EC">
            <w:pPr>
              <w:rPr>
                <w:sz w:val="28"/>
                <w:szCs w:val="28"/>
              </w:rPr>
            </w:pPr>
          </w:p>
          <w:p w14:paraId="34390D87" w14:textId="77777777" w:rsidR="002116EC" w:rsidRDefault="002116EC">
            <w:pPr>
              <w:rPr>
                <w:sz w:val="28"/>
                <w:szCs w:val="28"/>
              </w:rPr>
            </w:pPr>
          </w:p>
          <w:p w14:paraId="0BC8CE69" w14:textId="77777777" w:rsidR="00DE08B8" w:rsidRDefault="00DE08B8">
            <w:pPr>
              <w:rPr>
                <w:sz w:val="28"/>
                <w:szCs w:val="28"/>
              </w:rPr>
            </w:pPr>
          </w:p>
          <w:p w14:paraId="31A347DF" w14:textId="77777777" w:rsidR="00DE08B8" w:rsidRDefault="00DE0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</w:t>
            </w:r>
          </w:p>
          <w:p w14:paraId="6008F28D" w14:textId="77777777" w:rsidR="00DE08B8" w:rsidRDefault="00DE0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Яна Евгеньевна</w:t>
            </w:r>
          </w:p>
          <w:p w14:paraId="524E026F" w14:textId="77777777" w:rsidR="00DE08B8" w:rsidRDefault="00DE08B8">
            <w:pPr>
              <w:rPr>
                <w:sz w:val="28"/>
                <w:szCs w:val="28"/>
              </w:rPr>
            </w:pPr>
          </w:p>
          <w:p w14:paraId="15C035CB" w14:textId="77777777" w:rsidR="00DE08B8" w:rsidRDefault="00DE08B8">
            <w:pPr>
              <w:rPr>
                <w:sz w:val="28"/>
                <w:szCs w:val="28"/>
              </w:rPr>
            </w:pPr>
          </w:p>
          <w:p w14:paraId="09DC5B94" w14:textId="77777777" w:rsidR="00DE08B8" w:rsidRDefault="00DE08B8">
            <w:pPr>
              <w:rPr>
                <w:sz w:val="28"/>
                <w:szCs w:val="28"/>
              </w:rPr>
            </w:pPr>
          </w:p>
          <w:p w14:paraId="65B20465" w14:textId="77777777" w:rsidR="00DE08B8" w:rsidRDefault="00DE08B8">
            <w:pPr>
              <w:rPr>
                <w:sz w:val="28"/>
                <w:szCs w:val="28"/>
              </w:rPr>
            </w:pPr>
          </w:p>
          <w:p w14:paraId="795F8967" w14:textId="77777777" w:rsidR="002116EC" w:rsidRDefault="00211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</w:t>
            </w:r>
          </w:p>
          <w:p w14:paraId="61273824" w14:textId="77777777" w:rsidR="002116EC" w:rsidRDefault="002116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695" w:type="dxa"/>
          </w:tcPr>
          <w:p w14:paraId="38A1A382" w14:textId="77777777" w:rsidR="00DE08B8" w:rsidRDefault="00211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</w:t>
            </w:r>
            <w:r w:rsidR="00DE08B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Кореновского городского поселения Кореновского муниципального района Краснодарского края, председатель комиссии;</w:t>
            </w:r>
          </w:p>
          <w:p w14:paraId="2C0A7151" w14:textId="77777777" w:rsidR="00DE08B8" w:rsidRDefault="00DE08B8">
            <w:pPr>
              <w:jc w:val="both"/>
              <w:rPr>
                <w:sz w:val="28"/>
                <w:szCs w:val="28"/>
              </w:rPr>
            </w:pPr>
          </w:p>
          <w:p w14:paraId="27AA0805" w14:textId="77777777" w:rsidR="00DE08B8" w:rsidRDefault="00DE08B8">
            <w:pPr>
              <w:jc w:val="both"/>
              <w:rPr>
                <w:sz w:val="28"/>
                <w:szCs w:val="28"/>
              </w:rPr>
            </w:pPr>
          </w:p>
          <w:p w14:paraId="41026841" w14:textId="77777777" w:rsidR="002116EC" w:rsidRDefault="00211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E08B8" w:rsidRPr="00DE08B8">
              <w:rPr>
                <w:sz w:val="28"/>
                <w:szCs w:val="28"/>
              </w:rPr>
              <w:t xml:space="preserve">- заместитель главы Кореновского городского поселения Кореновского муниципального района Краснодарского края, </w:t>
            </w:r>
            <w:r w:rsidR="00DE08B8">
              <w:rPr>
                <w:sz w:val="28"/>
                <w:szCs w:val="28"/>
              </w:rPr>
              <w:t>заместитель председателя</w:t>
            </w:r>
            <w:r w:rsidR="00DE08B8" w:rsidRPr="00DE08B8">
              <w:rPr>
                <w:sz w:val="28"/>
                <w:szCs w:val="28"/>
              </w:rPr>
              <w:t xml:space="preserve"> комиссии;</w:t>
            </w:r>
          </w:p>
          <w:p w14:paraId="1466678C" w14:textId="77777777" w:rsidR="002116EC" w:rsidRDefault="002116EC">
            <w:pPr>
              <w:jc w:val="both"/>
              <w:rPr>
                <w:sz w:val="28"/>
                <w:szCs w:val="28"/>
              </w:rPr>
            </w:pPr>
          </w:p>
          <w:p w14:paraId="379F28D9" w14:textId="77777777" w:rsidR="00DE08B8" w:rsidRDefault="00DE08B8">
            <w:pPr>
              <w:jc w:val="both"/>
              <w:rPr>
                <w:sz w:val="28"/>
                <w:szCs w:val="28"/>
              </w:rPr>
            </w:pPr>
          </w:p>
          <w:p w14:paraId="6FEECF24" w14:textId="77777777" w:rsidR="002116EC" w:rsidRPr="002116EC" w:rsidRDefault="002116EC" w:rsidP="002116EC">
            <w:pPr>
              <w:jc w:val="both"/>
              <w:rPr>
                <w:sz w:val="28"/>
                <w:szCs w:val="28"/>
              </w:rPr>
            </w:pPr>
            <w:r w:rsidRPr="002116E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</w:t>
            </w:r>
            <w:r w:rsidRPr="002116EC">
              <w:rPr>
                <w:sz w:val="28"/>
                <w:szCs w:val="28"/>
              </w:rPr>
              <w:t xml:space="preserve"> организационно-кадрового отдела администрации Кореновского городского поселения Кореновского муниципального района Краснодарского края, </w:t>
            </w:r>
            <w:r w:rsidR="002B2799">
              <w:rPr>
                <w:sz w:val="28"/>
                <w:szCs w:val="28"/>
              </w:rPr>
              <w:t xml:space="preserve">секретарь </w:t>
            </w:r>
            <w:r w:rsidR="002E7618">
              <w:rPr>
                <w:sz w:val="28"/>
                <w:szCs w:val="28"/>
              </w:rPr>
              <w:t>комиссии</w:t>
            </w:r>
            <w:r w:rsidRPr="002116EC">
              <w:rPr>
                <w:sz w:val="28"/>
                <w:szCs w:val="28"/>
              </w:rPr>
              <w:t>;</w:t>
            </w:r>
          </w:p>
          <w:p w14:paraId="378D8EC4" w14:textId="77777777" w:rsidR="002116EC" w:rsidRDefault="002116EC">
            <w:pPr>
              <w:jc w:val="both"/>
              <w:rPr>
                <w:sz w:val="28"/>
                <w:szCs w:val="28"/>
              </w:rPr>
            </w:pPr>
          </w:p>
          <w:p w14:paraId="4CAAC441" w14:textId="77777777" w:rsidR="00B90140" w:rsidRDefault="00B90140">
            <w:pPr>
              <w:jc w:val="both"/>
              <w:rPr>
                <w:sz w:val="28"/>
                <w:szCs w:val="28"/>
              </w:rPr>
            </w:pPr>
          </w:p>
          <w:p w14:paraId="4E37BD4A" w14:textId="77777777" w:rsidR="00D733F6" w:rsidRDefault="002B2799">
            <w:pPr>
              <w:jc w:val="both"/>
              <w:rPr>
                <w:sz w:val="28"/>
                <w:szCs w:val="28"/>
              </w:rPr>
            </w:pPr>
            <w:r w:rsidRPr="002B2799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A22AF3" w14:paraId="127E13AA" w14:textId="77777777" w:rsidTr="00A22AF3">
        <w:tc>
          <w:tcPr>
            <w:tcW w:w="2693" w:type="dxa"/>
          </w:tcPr>
          <w:p w14:paraId="1667C19F" w14:textId="77777777" w:rsidR="00A22AF3" w:rsidRDefault="00A22AF3">
            <w:pPr>
              <w:rPr>
                <w:sz w:val="28"/>
                <w:szCs w:val="28"/>
              </w:rPr>
            </w:pPr>
          </w:p>
        </w:tc>
        <w:tc>
          <w:tcPr>
            <w:tcW w:w="6695" w:type="dxa"/>
          </w:tcPr>
          <w:p w14:paraId="257B9E8B" w14:textId="77777777" w:rsidR="00A22AF3" w:rsidRDefault="00A22AF3">
            <w:pPr>
              <w:jc w:val="both"/>
              <w:rPr>
                <w:sz w:val="28"/>
                <w:szCs w:val="28"/>
              </w:rPr>
            </w:pPr>
          </w:p>
        </w:tc>
      </w:tr>
      <w:tr w:rsidR="00A22AF3" w14:paraId="5289FA93" w14:textId="77777777" w:rsidTr="00A22AF3">
        <w:tc>
          <w:tcPr>
            <w:tcW w:w="2693" w:type="dxa"/>
          </w:tcPr>
          <w:p w14:paraId="09C51A15" w14:textId="77777777" w:rsidR="00A22AF3" w:rsidRDefault="00A22AF3" w:rsidP="00A22AF3">
            <w:pPr>
              <w:rPr>
                <w:sz w:val="28"/>
                <w:szCs w:val="28"/>
              </w:rPr>
            </w:pPr>
            <w:r w:rsidRPr="00A818D2">
              <w:rPr>
                <w:sz w:val="28"/>
                <w:szCs w:val="28"/>
              </w:rPr>
              <w:t>Жабин</w:t>
            </w:r>
            <w:r>
              <w:rPr>
                <w:sz w:val="28"/>
                <w:szCs w:val="28"/>
              </w:rPr>
              <w:t>а</w:t>
            </w:r>
          </w:p>
          <w:p w14:paraId="69864961" w14:textId="77777777" w:rsidR="00A22AF3" w:rsidRDefault="00A22AF3" w:rsidP="00A22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Геннадьевна</w:t>
            </w:r>
          </w:p>
          <w:p w14:paraId="5FB9FF74" w14:textId="77777777" w:rsidR="00A22AF3" w:rsidRDefault="00A22AF3">
            <w:pPr>
              <w:rPr>
                <w:sz w:val="28"/>
                <w:szCs w:val="28"/>
              </w:rPr>
            </w:pPr>
          </w:p>
        </w:tc>
        <w:tc>
          <w:tcPr>
            <w:tcW w:w="6695" w:type="dxa"/>
          </w:tcPr>
          <w:p w14:paraId="7D89F096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- н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ачальник юридического отдела</w:t>
            </w:r>
          </w:p>
          <w:p w14:paraId="2FDF9677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администрации Кореновского городского </w:t>
            </w:r>
          </w:p>
          <w:p w14:paraId="2F9C2355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поселения 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  <w:t>Кореновского муниципального</w:t>
            </w:r>
          </w:p>
          <w:p w14:paraId="14042E07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района Краснодарского края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  <w:t xml:space="preserve">                               </w:t>
            </w:r>
          </w:p>
          <w:p w14:paraId="7F667438" w14:textId="77777777" w:rsidR="00A22AF3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8857298" w14:textId="77777777" w:rsidR="00A22AF3" w:rsidRDefault="00A22AF3">
            <w:pPr>
              <w:jc w:val="both"/>
              <w:rPr>
                <w:sz w:val="28"/>
                <w:szCs w:val="28"/>
              </w:rPr>
            </w:pPr>
          </w:p>
        </w:tc>
      </w:tr>
      <w:tr w:rsidR="00A22AF3" w14:paraId="598893A3" w14:textId="77777777" w:rsidTr="00A22AF3">
        <w:tc>
          <w:tcPr>
            <w:tcW w:w="2693" w:type="dxa"/>
          </w:tcPr>
          <w:p w14:paraId="125EAC93" w14:textId="77777777" w:rsidR="00A22AF3" w:rsidRDefault="00A22AF3" w:rsidP="00A22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</w:t>
            </w:r>
          </w:p>
          <w:p w14:paraId="550F4EB4" w14:textId="77777777" w:rsidR="00A22AF3" w:rsidRDefault="00A22AF3" w:rsidP="00A22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Валерьевна</w:t>
            </w:r>
          </w:p>
          <w:p w14:paraId="474B3E49" w14:textId="77777777" w:rsidR="00A22AF3" w:rsidRDefault="00A22AF3">
            <w:pPr>
              <w:rPr>
                <w:sz w:val="28"/>
                <w:szCs w:val="28"/>
              </w:rPr>
            </w:pPr>
          </w:p>
        </w:tc>
        <w:tc>
          <w:tcPr>
            <w:tcW w:w="6695" w:type="dxa"/>
          </w:tcPr>
          <w:p w14:paraId="2CA149C4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-н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ачальник общего отдела</w:t>
            </w:r>
          </w:p>
          <w:p w14:paraId="4297B679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администрации Кореновского городского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</w:r>
          </w:p>
          <w:p w14:paraId="51402ABB" w14:textId="77777777" w:rsidR="00A22AF3" w:rsidRPr="00A818D2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>поселения</w:t>
            </w: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ab/>
              <w:t>Кореновского муниципального</w:t>
            </w:r>
          </w:p>
          <w:p w14:paraId="25B41B8E" w14:textId="77777777" w:rsidR="00A22AF3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818D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района Краснодарского края           </w:t>
            </w:r>
          </w:p>
          <w:p w14:paraId="0991E557" w14:textId="77777777" w:rsidR="00A22AF3" w:rsidRDefault="00A22AF3" w:rsidP="00A22AF3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D17EA69" w14:textId="77777777" w:rsidR="00A22AF3" w:rsidRDefault="00A22AF3">
            <w:pPr>
              <w:jc w:val="both"/>
              <w:rPr>
                <w:sz w:val="28"/>
                <w:szCs w:val="28"/>
              </w:rPr>
            </w:pPr>
          </w:p>
        </w:tc>
      </w:tr>
    </w:tbl>
    <w:p w14:paraId="6794B7B8" w14:textId="77777777" w:rsidR="00CB366F" w:rsidRDefault="00CB366F" w:rsidP="0027640F">
      <w:pPr>
        <w:jc w:val="both"/>
        <w:rPr>
          <w:sz w:val="28"/>
          <w:szCs w:val="28"/>
        </w:rPr>
      </w:pPr>
    </w:p>
    <w:p w14:paraId="4F58F013" w14:textId="77777777" w:rsidR="00A22AF3" w:rsidRDefault="00A22AF3" w:rsidP="00A22AF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695"/>
      </w:tblGrid>
      <w:tr w:rsidR="00A22AF3" w14:paraId="63CAA235" w14:textId="77777777" w:rsidTr="00A22AF3">
        <w:tc>
          <w:tcPr>
            <w:tcW w:w="2693" w:type="dxa"/>
          </w:tcPr>
          <w:p w14:paraId="21FEE7C4" w14:textId="77777777" w:rsidR="00A22AF3" w:rsidRDefault="00A22AF3" w:rsidP="00046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Березовская</w:t>
            </w:r>
          </w:p>
          <w:p w14:paraId="4B0DFC08" w14:textId="77777777" w:rsidR="00A22AF3" w:rsidRDefault="00A22AF3" w:rsidP="00046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Ивановна</w:t>
            </w:r>
          </w:p>
          <w:p w14:paraId="728A90BA" w14:textId="77777777" w:rsidR="00A22AF3" w:rsidRDefault="00A22AF3" w:rsidP="000466B0">
            <w:pPr>
              <w:rPr>
                <w:sz w:val="28"/>
                <w:szCs w:val="28"/>
              </w:rPr>
            </w:pPr>
          </w:p>
        </w:tc>
        <w:tc>
          <w:tcPr>
            <w:tcW w:w="6695" w:type="dxa"/>
          </w:tcPr>
          <w:p w14:paraId="48DF16E5" w14:textId="77777777" w:rsidR="00A22AF3" w:rsidRDefault="00A22AF3" w:rsidP="000466B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-начальник отдела архитектуры и градостроительства</w:t>
            </w:r>
          </w:p>
          <w:p w14:paraId="317E3B9D" w14:textId="77777777" w:rsidR="00A22AF3" w:rsidRDefault="00A22AF3" w:rsidP="000466B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219ED">
              <w:rPr>
                <w:rFonts w:eastAsia="Calibri"/>
                <w:bCs/>
                <w:sz w:val="28"/>
                <w:szCs w:val="28"/>
                <w:lang w:eastAsia="en-US"/>
              </w:rPr>
              <w:t>администрации Кореновского городского</w:t>
            </w:r>
          </w:p>
          <w:p w14:paraId="52C1C981" w14:textId="77777777" w:rsidR="00A22AF3" w:rsidRPr="008219ED" w:rsidRDefault="00A22AF3" w:rsidP="000466B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219ED">
              <w:rPr>
                <w:rFonts w:eastAsia="Calibri"/>
                <w:bCs/>
                <w:sz w:val="28"/>
                <w:szCs w:val="28"/>
                <w:lang w:eastAsia="en-US"/>
              </w:rPr>
              <w:t>поселения</w:t>
            </w:r>
            <w:r w:rsidRPr="008219ED">
              <w:rPr>
                <w:rFonts w:eastAsia="Calibri"/>
                <w:bCs/>
                <w:sz w:val="28"/>
                <w:szCs w:val="28"/>
                <w:lang w:eastAsia="en-US"/>
              </w:rPr>
              <w:tab/>
              <w:t>Кореновского муниципального</w:t>
            </w:r>
          </w:p>
          <w:p w14:paraId="6F5C4109" w14:textId="77777777" w:rsidR="00A22AF3" w:rsidRPr="008219ED" w:rsidRDefault="00A22AF3" w:rsidP="000466B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219E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района Краснодарского края           </w:t>
            </w:r>
          </w:p>
          <w:p w14:paraId="4137FB0B" w14:textId="77777777" w:rsidR="00A22AF3" w:rsidRDefault="00A22AF3" w:rsidP="000466B0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1BA6A9BE" w14:textId="77777777" w:rsidR="00A22AF3" w:rsidRDefault="00A22AF3" w:rsidP="000466B0">
            <w:pPr>
              <w:jc w:val="both"/>
              <w:rPr>
                <w:sz w:val="28"/>
                <w:szCs w:val="28"/>
              </w:rPr>
            </w:pPr>
          </w:p>
        </w:tc>
      </w:tr>
      <w:tr w:rsidR="00A22AF3" w14:paraId="78D2F0A3" w14:textId="77777777" w:rsidTr="00A22AF3">
        <w:tc>
          <w:tcPr>
            <w:tcW w:w="2693" w:type="dxa"/>
          </w:tcPr>
          <w:p w14:paraId="6FBDB054" w14:textId="77777777" w:rsidR="00A22AF3" w:rsidRDefault="00A22AF3" w:rsidP="00046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Никулина </w:t>
            </w:r>
          </w:p>
          <w:p w14:paraId="5B2287FE" w14:textId="77777777" w:rsidR="00A22AF3" w:rsidRDefault="00A22AF3" w:rsidP="00046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6695" w:type="dxa"/>
          </w:tcPr>
          <w:p w14:paraId="56C7F051" w14:textId="77777777" w:rsidR="00A22AF3" w:rsidRDefault="00A22AF3" w:rsidP="000466B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- главный специалист организационно-кадрового отдела администрации Кореновского городского поселения Кореновского муниципального района Краснодарского края.</w:t>
            </w:r>
          </w:p>
          <w:p w14:paraId="4F5B337C" w14:textId="77777777" w:rsidR="00A22AF3" w:rsidRDefault="00A22AF3" w:rsidP="000466B0">
            <w:pPr>
              <w:jc w:val="both"/>
              <w:rPr>
                <w:sz w:val="28"/>
                <w:szCs w:val="28"/>
              </w:rPr>
            </w:pPr>
          </w:p>
        </w:tc>
      </w:tr>
    </w:tbl>
    <w:p w14:paraId="4F66A030" w14:textId="77777777" w:rsidR="00A22AF3" w:rsidRDefault="00A22AF3" w:rsidP="00A22AF3">
      <w:pPr>
        <w:jc w:val="both"/>
        <w:rPr>
          <w:sz w:val="28"/>
          <w:szCs w:val="28"/>
        </w:rPr>
      </w:pPr>
    </w:p>
    <w:p w14:paraId="2F1C3EC2" w14:textId="77777777" w:rsidR="001978A2" w:rsidRPr="001978A2" w:rsidRDefault="001978A2" w:rsidP="001978A2">
      <w:pPr>
        <w:jc w:val="both"/>
        <w:rPr>
          <w:sz w:val="28"/>
          <w:szCs w:val="28"/>
        </w:rPr>
      </w:pPr>
      <w:r w:rsidRPr="001978A2">
        <w:rPr>
          <w:sz w:val="28"/>
          <w:szCs w:val="28"/>
        </w:rPr>
        <w:t>Начальник организационно-</w:t>
      </w:r>
    </w:p>
    <w:p w14:paraId="69A072D6" w14:textId="77777777" w:rsidR="001978A2" w:rsidRPr="001978A2" w:rsidRDefault="001978A2" w:rsidP="001978A2">
      <w:pPr>
        <w:jc w:val="both"/>
        <w:rPr>
          <w:sz w:val="28"/>
          <w:szCs w:val="28"/>
        </w:rPr>
      </w:pPr>
      <w:r w:rsidRPr="001978A2">
        <w:rPr>
          <w:sz w:val="28"/>
          <w:szCs w:val="28"/>
        </w:rPr>
        <w:t>кадрового отдела</w:t>
      </w:r>
      <w:r w:rsidR="00A22AF3" w:rsidRPr="00A22AF3">
        <w:rPr>
          <w:sz w:val="28"/>
          <w:szCs w:val="28"/>
        </w:rPr>
        <w:t xml:space="preserve"> </w:t>
      </w:r>
      <w:r w:rsidR="00A22AF3" w:rsidRPr="001978A2">
        <w:rPr>
          <w:sz w:val="28"/>
          <w:szCs w:val="28"/>
        </w:rPr>
        <w:t>администрации</w:t>
      </w:r>
    </w:p>
    <w:p w14:paraId="4B627E31" w14:textId="77777777" w:rsidR="001978A2" w:rsidRPr="001978A2" w:rsidRDefault="001978A2" w:rsidP="001978A2">
      <w:pPr>
        <w:jc w:val="both"/>
        <w:rPr>
          <w:sz w:val="28"/>
          <w:szCs w:val="28"/>
        </w:rPr>
      </w:pPr>
      <w:r w:rsidRPr="001978A2">
        <w:rPr>
          <w:sz w:val="28"/>
          <w:szCs w:val="28"/>
        </w:rPr>
        <w:t xml:space="preserve">Кореновского </w:t>
      </w:r>
      <w:r w:rsidR="00A22AF3" w:rsidRPr="001978A2">
        <w:rPr>
          <w:sz w:val="28"/>
          <w:szCs w:val="28"/>
        </w:rPr>
        <w:t>городского поселения</w:t>
      </w:r>
    </w:p>
    <w:p w14:paraId="1C9000B5" w14:textId="77777777" w:rsidR="001978A2" w:rsidRPr="001978A2" w:rsidRDefault="001978A2" w:rsidP="001978A2">
      <w:pPr>
        <w:jc w:val="both"/>
        <w:rPr>
          <w:sz w:val="28"/>
          <w:szCs w:val="28"/>
        </w:rPr>
      </w:pPr>
      <w:r w:rsidRPr="001978A2">
        <w:rPr>
          <w:sz w:val="28"/>
          <w:szCs w:val="28"/>
        </w:rPr>
        <w:t>Кореновского муниципального района</w:t>
      </w:r>
    </w:p>
    <w:p w14:paraId="5B77F09A" w14:textId="77777777" w:rsidR="001978A2" w:rsidRPr="001978A2" w:rsidRDefault="001978A2" w:rsidP="001978A2">
      <w:pPr>
        <w:jc w:val="both"/>
        <w:rPr>
          <w:sz w:val="28"/>
          <w:szCs w:val="28"/>
        </w:rPr>
      </w:pPr>
      <w:r w:rsidRPr="001978A2">
        <w:rPr>
          <w:sz w:val="28"/>
          <w:szCs w:val="28"/>
        </w:rPr>
        <w:t>Краснодарского края                                                                           Е.В. Коваленко</w:t>
      </w:r>
    </w:p>
    <w:p w14:paraId="23561D69" w14:textId="77777777" w:rsidR="00CB366F" w:rsidRDefault="00CB366F" w:rsidP="0027640F">
      <w:pPr>
        <w:jc w:val="both"/>
        <w:rPr>
          <w:sz w:val="28"/>
          <w:szCs w:val="28"/>
        </w:rPr>
      </w:pPr>
    </w:p>
    <w:p w14:paraId="39B31A57" w14:textId="77777777" w:rsidR="00CB366F" w:rsidRDefault="00CB366F" w:rsidP="0027640F">
      <w:pPr>
        <w:jc w:val="both"/>
        <w:rPr>
          <w:sz w:val="28"/>
          <w:szCs w:val="28"/>
        </w:rPr>
      </w:pPr>
    </w:p>
    <w:p w14:paraId="2706433D" w14:textId="77777777" w:rsidR="00CB366F" w:rsidRDefault="00CB366F" w:rsidP="0027640F">
      <w:pPr>
        <w:jc w:val="both"/>
        <w:rPr>
          <w:sz w:val="28"/>
          <w:szCs w:val="28"/>
        </w:rPr>
      </w:pPr>
    </w:p>
    <w:p w14:paraId="364E4783" w14:textId="77777777" w:rsidR="00CB366F" w:rsidRDefault="00CB366F" w:rsidP="0027640F">
      <w:pPr>
        <w:jc w:val="both"/>
        <w:rPr>
          <w:sz w:val="28"/>
          <w:szCs w:val="28"/>
        </w:rPr>
      </w:pPr>
    </w:p>
    <w:p w14:paraId="741A49F3" w14:textId="77777777" w:rsidR="00CB366F" w:rsidRDefault="00CB366F" w:rsidP="0027640F">
      <w:pPr>
        <w:jc w:val="both"/>
        <w:rPr>
          <w:sz w:val="28"/>
          <w:szCs w:val="28"/>
        </w:rPr>
      </w:pPr>
    </w:p>
    <w:p w14:paraId="2F93D58E" w14:textId="77777777" w:rsidR="00CB366F" w:rsidRDefault="00CB366F" w:rsidP="0027640F">
      <w:pPr>
        <w:jc w:val="both"/>
        <w:rPr>
          <w:sz w:val="28"/>
          <w:szCs w:val="28"/>
        </w:rPr>
      </w:pPr>
    </w:p>
    <w:p w14:paraId="5574802D" w14:textId="77777777" w:rsidR="00CB366F" w:rsidRDefault="00CB366F" w:rsidP="0027640F">
      <w:pPr>
        <w:jc w:val="both"/>
        <w:rPr>
          <w:sz w:val="28"/>
          <w:szCs w:val="28"/>
        </w:rPr>
      </w:pPr>
    </w:p>
    <w:sectPr w:rsidR="00CB366F" w:rsidSect="00E5651E">
      <w:headerReference w:type="default" r:id="rId8"/>
      <w:foot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8A59" w14:textId="77777777" w:rsidR="00494642" w:rsidRDefault="00494642">
      <w:r>
        <w:separator/>
      </w:r>
    </w:p>
  </w:endnote>
  <w:endnote w:type="continuationSeparator" w:id="0">
    <w:p w14:paraId="7965EF50" w14:textId="77777777" w:rsidR="00494642" w:rsidRDefault="0049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9C3A" w14:textId="77777777" w:rsidR="00A3185B" w:rsidRDefault="00A3185B" w:rsidP="00A3185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2275A5B" w14:textId="77777777" w:rsidR="00A3185B" w:rsidRDefault="00A3185B" w:rsidP="00A3185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04BC" w14:textId="77777777" w:rsidR="00494642" w:rsidRDefault="00494642">
      <w:r>
        <w:separator/>
      </w:r>
    </w:p>
  </w:footnote>
  <w:footnote w:type="continuationSeparator" w:id="0">
    <w:p w14:paraId="3A364790" w14:textId="77777777" w:rsidR="00494642" w:rsidRDefault="0049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3F97" w14:textId="77777777" w:rsidR="00A3185B" w:rsidRPr="00542EEE" w:rsidRDefault="00A3185B" w:rsidP="00A3185B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37D"/>
    <w:multiLevelType w:val="multilevel"/>
    <w:tmpl w:val="32D8DA5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" w15:restartNumberingAfterBreak="0">
    <w:nsid w:val="2F1735DA"/>
    <w:multiLevelType w:val="hybridMultilevel"/>
    <w:tmpl w:val="616241FC"/>
    <w:lvl w:ilvl="0" w:tplc="0419000F">
      <w:start w:val="1"/>
      <w:numFmt w:val="decimal"/>
      <w:lvlText w:val="%1."/>
      <w:lvlJc w:val="left"/>
      <w:pPr>
        <w:tabs>
          <w:tab w:val="num" w:pos="49"/>
        </w:tabs>
        <w:ind w:left="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769"/>
        </w:tabs>
        <w:ind w:left="76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89"/>
        </w:tabs>
        <w:ind w:left="148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09"/>
        </w:tabs>
        <w:ind w:left="220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29"/>
        </w:tabs>
        <w:ind w:left="292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49"/>
        </w:tabs>
        <w:ind w:left="364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69"/>
        </w:tabs>
        <w:ind w:left="436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89"/>
        </w:tabs>
        <w:ind w:left="508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09"/>
        </w:tabs>
        <w:ind w:left="5809" w:hanging="360"/>
      </w:pPr>
    </w:lvl>
  </w:abstractNum>
  <w:abstractNum w:abstractNumId="2" w15:restartNumberingAfterBreak="0">
    <w:nsid w:val="4AF60561"/>
    <w:multiLevelType w:val="hybridMultilevel"/>
    <w:tmpl w:val="933C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A6084"/>
    <w:multiLevelType w:val="hybridMultilevel"/>
    <w:tmpl w:val="83ACC7DE"/>
    <w:lvl w:ilvl="0" w:tplc="01B4A74C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42101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428552">
    <w:abstractNumId w:val="3"/>
  </w:num>
  <w:num w:numId="3" w16cid:durableId="221529432">
    <w:abstractNumId w:val="2"/>
  </w:num>
  <w:num w:numId="4" w16cid:durableId="1911772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4ED"/>
    <w:rsid w:val="0000363F"/>
    <w:rsid w:val="0000556A"/>
    <w:rsid w:val="00005A80"/>
    <w:rsid w:val="00005D9F"/>
    <w:rsid w:val="00005F12"/>
    <w:rsid w:val="0000687E"/>
    <w:rsid w:val="0002290C"/>
    <w:rsid w:val="000240F9"/>
    <w:rsid w:val="0004286A"/>
    <w:rsid w:val="000434A4"/>
    <w:rsid w:val="000466B0"/>
    <w:rsid w:val="00052E58"/>
    <w:rsid w:val="000604BB"/>
    <w:rsid w:val="00061B17"/>
    <w:rsid w:val="00063B18"/>
    <w:rsid w:val="00071247"/>
    <w:rsid w:val="00072F5D"/>
    <w:rsid w:val="00082A3A"/>
    <w:rsid w:val="000871C4"/>
    <w:rsid w:val="000931A8"/>
    <w:rsid w:val="000A2ED4"/>
    <w:rsid w:val="000A4692"/>
    <w:rsid w:val="000B62CC"/>
    <w:rsid w:val="000B768F"/>
    <w:rsid w:val="000C0F84"/>
    <w:rsid w:val="000D2F3B"/>
    <w:rsid w:val="000D45F4"/>
    <w:rsid w:val="000D6B20"/>
    <w:rsid w:val="000E6CD7"/>
    <w:rsid w:val="000E7BFA"/>
    <w:rsid w:val="000F4A56"/>
    <w:rsid w:val="000F52B9"/>
    <w:rsid w:val="000F7E1B"/>
    <w:rsid w:val="00100552"/>
    <w:rsid w:val="001033B9"/>
    <w:rsid w:val="001100E8"/>
    <w:rsid w:val="00114464"/>
    <w:rsid w:val="00120A33"/>
    <w:rsid w:val="00121A6B"/>
    <w:rsid w:val="001306B2"/>
    <w:rsid w:val="00133C38"/>
    <w:rsid w:val="00141B02"/>
    <w:rsid w:val="00151C05"/>
    <w:rsid w:val="00154283"/>
    <w:rsid w:val="0016788C"/>
    <w:rsid w:val="001726E5"/>
    <w:rsid w:val="00173519"/>
    <w:rsid w:val="001753D5"/>
    <w:rsid w:val="001755E8"/>
    <w:rsid w:val="001839B3"/>
    <w:rsid w:val="0018756D"/>
    <w:rsid w:val="00190875"/>
    <w:rsid w:val="001978A2"/>
    <w:rsid w:val="001A00D3"/>
    <w:rsid w:val="001A1FA9"/>
    <w:rsid w:val="001A35DD"/>
    <w:rsid w:val="001C087E"/>
    <w:rsid w:val="001C1B90"/>
    <w:rsid w:val="001C3891"/>
    <w:rsid w:val="001C3D8F"/>
    <w:rsid w:val="001C45A6"/>
    <w:rsid w:val="001D140D"/>
    <w:rsid w:val="001D1A77"/>
    <w:rsid w:val="001F29C4"/>
    <w:rsid w:val="001F4EDA"/>
    <w:rsid w:val="001F7F4B"/>
    <w:rsid w:val="00206BAD"/>
    <w:rsid w:val="00210160"/>
    <w:rsid w:val="002116EC"/>
    <w:rsid w:val="002139DE"/>
    <w:rsid w:val="002167C3"/>
    <w:rsid w:val="00217454"/>
    <w:rsid w:val="002174ED"/>
    <w:rsid w:val="00234D38"/>
    <w:rsid w:val="002434C7"/>
    <w:rsid w:val="00246978"/>
    <w:rsid w:val="00247701"/>
    <w:rsid w:val="00252EBE"/>
    <w:rsid w:val="00256DD8"/>
    <w:rsid w:val="00262282"/>
    <w:rsid w:val="002635F3"/>
    <w:rsid w:val="0026396D"/>
    <w:rsid w:val="00263F8A"/>
    <w:rsid w:val="00267AD5"/>
    <w:rsid w:val="00273503"/>
    <w:rsid w:val="00274A39"/>
    <w:rsid w:val="00276304"/>
    <w:rsid w:val="0027640F"/>
    <w:rsid w:val="002815B8"/>
    <w:rsid w:val="00282678"/>
    <w:rsid w:val="00286ED9"/>
    <w:rsid w:val="00291361"/>
    <w:rsid w:val="002A2512"/>
    <w:rsid w:val="002A39A3"/>
    <w:rsid w:val="002B2799"/>
    <w:rsid w:val="002C1289"/>
    <w:rsid w:val="002C6D47"/>
    <w:rsid w:val="002D0C74"/>
    <w:rsid w:val="002D3A29"/>
    <w:rsid w:val="002E1781"/>
    <w:rsid w:val="002E7618"/>
    <w:rsid w:val="002F6A04"/>
    <w:rsid w:val="0032513E"/>
    <w:rsid w:val="00326BB3"/>
    <w:rsid w:val="00330153"/>
    <w:rsid w:val="0034517D"/>
    <w:rsid w:val="00346A1D"/>
    <w:rsid w:val="003616F4"/>
    <w:rsid w:val="003633DA"/>
    <w:rsid w:val="00363693"/>
    <w:rsid w:val="00383E67"/>
    <w:rsid w:val="00390558"/>
    <w:rsid w:val="003A180B"/>
    <w:rsid w:val="003B30E1"/>
    <w:rsid w:val="003B4391"/>
    <w:rsid w:val="003B4BD8"/>
    <w:rsid w:val="003C2570"/>
    <w:rsid w:val="003C62F3"/>
    <w:rsid w:val="003D4932"/>
    <w:rsid w:val="003E0270"/>
    <w:rsid w:val="003F5CD9"/>
    <w:rsid w:val="0040677C"/>
    <w:rsid w:val="0042289E"/>
    <w:rsid w:val="00423ECF"/>
    <w:rsid w:val="00426A04"/>
    <w:rsid w:val="0043003D"/>
    <w:rsid w:val="00434E55"/>
    <w:rsid w:val="00435C65"/>
    <w:rsid w:val="00441EC7"/>
    <w:rsid w:val="00446945"/>
    <w:rsid w:val="00451DFF"/>
    <w:rsid w:val="00453366"/>
    <w:rsid w:val="0046386A"/>
    <w:rsid w:val="00464E71"/>
    <w:rsid w:val="004819BD"/>
    <w:rsid w:val="00484CB5"/>
    <w:rsid w:val="00484F4F"/>
    <w:rsid w:val="00485504"/>
    <w:rsid w:val="00494642"/>
    <w:rsid w:val="004A02F6"/>
    <w:rsid w:val="004A21C7"/>
    <w:rsid w:val="004B1F68"/>
    <w:rsid w:val="004C3293"/>
    <w:rsid w:val="004E1697"/>
    <w:rsid w:val="004E24D4"/>
    <w:rsid w:val="004F1F00"/>
    <w:rsid w:val="004F2AA0"/>
    <w:rsid w:val="00500A61"/>
    <w:rsid w:val="00510339"/>
    <w:rsid w:val="00512607"/>
    <w:rsid w:val="0052642A"/>
    <w:rsid w:val="005301A7"/>
    <w:rsid w:val="00534D41"/>
    <w:rsid w:val="005678FD"/>
    <w:rsid w:val="005723B6"/>
    <w:rsid w:val="00582741"/>
    <w:rsid w:val="00584337"/>
    <w:rsid w:val="005867D0"/>
    <w:rsid w:val="00590049"/>
    <w:rsid w:val="00590883"/>
    <w:rsid w:val="0059518B"/>
    <w:rsid w:val="005A3C27"/>
    <w:rsid w:val="005A4F2A"/>
    <w:rsid w:val="005A6413"/>
    <w:rsid w:val="005C2D9D"/>
    <w:rsid w:val="005C6B32"/>
    <w:rsid w:val="005D3D2E"/>
    <w:rsid w:val="005D609C"/>
    <w:rsid w:val="005D692F"/>
    <w:rsid w:val="005D6C03"/>
    <w:rsid w:val="005E2080"/>
    <w:rsid w:val="005E7004"/>
    <w:rsid w:val="005F12F1"/>
    <w:rsid w:val="005F3BC0"/>
    <w:rsid w:val="00610E23"/>
    <w:rsid w:val="00615885"/>
    <w:rsid w:val="006211D7"/>
    <w:rsid w:val="00623132"/>
    <w:rsid w:val="00623D89"/>
    <w:rsid w:val="00636835"/>
    <w:rsid w:val="00662827"/>
    <w:rsid w:val="00664B8F"/>
    <w:rsid w:val="006661F7"/>
    <w:rsid w:val="00667D02"/>
    <w:rsid w:val="0067113C"/>
    <w:rsid w:val="006730FC"/>
    <w:rsid w:val="00684AD2"/>
    <w:rsid w:val="0068503D"/>
    <w:rsid w:val="006866EA"/>
    <w:rsid w:val="00686FF7"/>
    <w:rsid w:val="00694DC5"/>
    <w:rsid w:val="006A0EA7"/>
    <w:rsid w:val="006A164F"/>
    <w:rsid w:val="006C1A6C"/>
    <w:rsid w:val="006C4460"/>
    <w:rsid w:val="006E1A00"/>
    <w:rsid w:val="006E4614"/>
    <w:rsid w:val="006E7505"/>
    <w:rsid w:val="007060C4"/>
    <w:rsid w:val="00710946"/>
    <w:rsid w:val="007117A8"/>
    <w:rsid w:val="00723AB9"/>
    <w:rsid w:val="007275BB"/>
    <w:rsid w:val="0072786B"/>
    <w:rsid w:val="00736DB4"/>
    <w:rsid w:val="007449FE"/>
    <w:rsid w:val="00744C18"/>
    <w:rsid w:val="00762F70"/>
    <w:rsid w:val="00766533"/>
    <w:rsid w:val="007711CF"/>
    <w:rsid w:val="00783786"/>
    <w:rsid w:val="007930F0"/>
    <w:rsid w:val="0079381A"/>
    <w:rsid w:val="00795E1C"/>
    <w:rsid w:val="007A03CC"/>
    <w:rsid w:val="007B1014"/>
    <w:rsid w:val="007B19D0"/>
    <w:rsid w:val="007B5418"/>
    <w:rsid w:val="007B5DEC"/>
    <w:rsid w:val="007C36DB"/>
    <w:rsid w:val="007C39DB"/>
    <w:rsid w:val="007C4273"/>
    <w:rsid w:val="007D2E98"/>
    <w:rsid w:val="007D5615"/>
    <w:rsid w:val="007F22B7"/>
    <w:rsid w:val="008079B9"/>
    <w:rsid w:val="008219ED"/>
    <w:rsid w:val="008268FE"/>
    <w:rsid w:val="008308B8"/>
    <w:rsid w:val="00840386"/>
    <w:rsid w:val="00840AE4"/>
    <w:rsid w:val="008538CE"/>
    <w:rsid w:val="008561EB"/>
    <w:rsid w:val="008672EE"/>
    <w:rsid w:val="00886461"/>
    <w:rsid w:val="008965C5"/>
    <w:rsid w:val="00897DB2"/>
    <w:rsid w:val="008B5948"/>
    <w:rsid w:val="008C19BC"/>
    <w:rsid w:val="008D1F61"/>
    <w:rsid w:val="008D32F1"/>
    <w:rsid w:val="008D4F7F"/>
    <w:rsid w:val="008E4FE6"/>
    <w:rsid w:val="008F2E9A"/>
    <w:rsid w:val="0090507A"/>
    <w:rsid w:val="00917AC6"/>
    <w:rsid w:val="00920EE8"/>
    <w:rsid w:val="00934F8F"/>
    <w:rsid w:val="0095563F"/>
    <w:rsid w:val="00960BC4"/>
    <w:rsid w:val="0097104F"/>
    <w:rsid w:val="0097717D"/>
    <w:rsid w:val="0097722F"/>
    <w:rsid w:val="009809A9"/>
    <w:rsid w:val="009A62E5"/>
    <w:rsid w:val="009B1DFC"/>
    <w:rsid w:val="009B57D7"/>
    <w:rsid w:val="009C102C"/>
    <w:rsid w:val="009C3F82"/>
    <w:rsid w:val="009D084D"/>
    <w:rsid w:val="009D263C"/>
    <w:rsid w:val="009D65C8"/>
    <w:rsid w:val="009E049C"/>
    <w:rsid w:val="009E285E"/>
    <w:rsid w:val="009E5828"/>
    <w:rsid w:val="00A07789"/>
    <w:rsid w:val="00A1207B"/>
    <w:rsid w:val="00A12A59"/>
    <w:rsid w:val="00A22AF3"/>
    <w:rsid w:val="00A24E39"/>
    <w:rsid w:val="00A3185B"/>
    <w:rsid w:val="00A3236C"/>
    <w:rsid w:val="00A364DD"/>
    <w:rsid w:val="00A63A2F"/>
    <w:rsid w:val="00A74739"/>
    <w:rsid w:val="00A818D2"/>
    <w:rsid w:val="00A9357B"/>
    <w:rsid w:val="00A96CA9"/>
    <w:rsid w:val="00A97014"/>
    <w:rsid w:val="00AA3664"/>
    <w:rsid w:val="00AB70F3"/>
    <w:rsid w:val="00AD44AA"/>
    <w:rsid w:val="00AE642A"/>
    <w:rsid w:val="00AE7559"/>
    <w:rsid w:val="00AE7D1C"/>
    <w:rsid w:val="00AF06E1"/>
    <w:rsid w:val="00AF5066"/>
    <w:rsid w:val="00AF6CA1"/>
    <w:rsid w:val="00AF73F8"/>
    <w:rsid w:val="00B03754"/>
    <w:rsid w:val="00B04084"/>
    <w:rsid w:val="00B060DF"/>
    <w:rsid w:val="00B101F6"/>
    <w:rsid w:val="00B11E78"/>
    <w:rsid w:val="00B148DE"/>
    <w:rsid w:val="00B153C0"/>
    <w:rsid w:val="00B17080"/>
    <w:rsid w:val="00B2701E"/>
    <w:rsid w:val="00B414DF"/>
    <w:rsid w:val="00B67806"/>
    <w:rsid w:val="00B90140"/>
    <w:rsid w:val="00B90EE3"/>
    <w:rsid w:val="00B9101F"/>
    <w:rsid w:val="00B913CB"/>
    <w:rsid w:val="00B926F3"/>
    <w:rsid w:val="00B94BE5"/>
    <w:rsid w:val="00B96C47"/>
    <w:rsid w:val="00BB3C61"/>
    <w:rsid w:val="00BC337E"/>
    <w:rsid w:val="00BD728A"/>
    <w:rsid w:val="00BE3686"/>
    <w:rsid w:val="00BF0C82"/>
    <w:rsid w:val="00BF65EA"/>
    <w:rsid w:val="00BF6CB7"/>
    <w:rsid w:val="00C0009B"/>
    <w:rsid w:val="00C01E1B"/>
    <w:rsid w:val="00C023BB"/>
    <w:rsid w:val="00C049FF"/>
    <w:rsid w:val="00C155E8"/>
    <w:rsid w:val="00C32D88"/>
    <w:rsid w:val="00C42B5F"/>
    <w:rsid w:val="00C56709"/>
    <w:rsid w:val="00C5719C"/>
    <w:rsid w:val="00C611C4"/>
    <w:rsid w:val="00C62242"/>
    <w:rsid w:val="00C640D8"/>
    <w:rsid w:val="00C67E91"/>
    <w:rsid w:val="00C72207"/>
    <w:rsid w:val="00C735B4"/>
    <w:rsid w:val="00C76AEC"/>
    <w:rsid w:val="00CA4ED0"/>
    <w:rsid w:val="00CB0B68"/>
    <w:rsid w:val="00CB366F"/>
    <w:rsid w:val="00CC2A8A"/>
    <w:rsid w:val="00CC4B70"/>
    <w:rsid w:val="00CD36D0"/>
    <w:rsid w:val="00CE3F4E"/>
    <w:rsid w:val="00CE4ACA"/>
    <w:rsid w:val="00CE5EE7"/>
    <w:rsid w:val="00CF44BA"/>
    <w:rsid w:val="00CF587F"/>
    <w:rsid w:val="00D0276E"/>
    <w:rsid w:val="00D02C84"/>
    <w:rsid w:val="00D03E1B"/>
    <w:rsid w:val="00D111AE"/>
    <w:rsid w:val="00D1395C"/>
    <w:rsid w:val="00D22F78"/>
    <w:rsid w:val="00D26A26"/>
    <w:rsid w:val="00D31AB5"/>
    <w:rsid w:val="00D35B77"/>
    <w:rsid w:val="00D36D4F"/>
    <w:rsid w:val="00D37CC7"/>
    <w:rsid w:val="00D421D2"/>
    <w:rsid w:val="00D45582"/>
    <w:rsid w:val="00D54FB3"/>
    <w:rsid w:val="00D60FCF"/>
    <w:rsid w:val="00D618F3"/>
    <w:rsid w:val="00D61ADF"/>
    <w:rsid w:val="00D62824"/>
    <w:rsid w:val="00D62D09"/>
    <w:rsid w:val="00D733F6"/>
    <w:rsid w:val="00D8144E"/>
    <w:rsid w:val="00D90838"/>
    <w:rsid w:val="00DB21D0"/>
    <w:rsid w:val="00DB253A"/>
    <w:rsid w:val="00DD6FD5"/>
    <w:rsid w:val="00DE08B8"/>
    <w:rsid w:val="00DE42E0"/>
    <w:rsid w:val="00DF155D"/>
    <w:rsid w:val="00DF37D0"/>
    <w:rsid w:val="00DF42DF"/>
    <w:rsid w:val="00DF45C6"/>
    <w:rsid w:val="00E024D3"/>
    <w:rsid w:val="00E10A28"/>
    <w:rsid w:val="00E17623"/>
    <w:rsid w:val="00E31AC4"/>
    <w:rsid w:val="00E35104"/>
    <w:rsid w:val="00E35433"/>
    <w:rsid w:val="00E54466"/>
    <w:rsid w:val="00E5651E"/>
    <w:rsid w:val="00E63CD1"/>
    <w:rsid w:val="00E72E2C"/>
    <w:rsid w:val="00E76439"/>
    <w:rsid w:val="00E80567"/>
    <w:rsid w:val="00E8412A"/>
    <w:rsid w:val="00E92A5B"/>
    <w:rsid w:val="00EA1B53"/>
    <w:rsid w:val="00EB5DAA"/>
    <w:rsid w:val="00EC034B"/>
    <w:rsid w:val="00ED0392"/>
    <w:rsid w:val="00ED042C"/>
    <w:rsid w:val="00EE65DF"/>
    <w:rsid w:val="00EF3560"/>
    <w:rsid w:val="00EF5128"/>
    <w:rsid w:val="00F20734"/>
    <w:rsid w:val="00F2150D"/>
    <w:rsid w:val="00F22596"/>
    <w:rsid w:val="00F228D9"/>
    <w:rsid w:val="00F271F3"/>
    <w:rsid w:val="00F54FE7"/>
    <w:rsid w:val="00F5595B"/>
    <w:rsid w:val="00F653B6"/>
    <w:rsid w:val="00F70D1D"/>
    <w:rsid w:val="00F77FA2"/>
    <w:rsid w:val="00F83CA5"/>
    <w:rsid w:val="00F86FC7"/>
    <w:rsid w:val="00F90EA7"/>
    <w:rsid w:val="00F92828"/>
    <w:rsid w:val="00FB0893"/>
    <w:rsid w:val="00FB508C"/>
    <w:rsid w:val="00FB6924"/>
    <w:rsid w:val="00FC4C4C"/>
    <w:rsid w:val="00FD716A"/>
    <w:rsid w:val="00FE094B"/>
    <w:rsid w:val="00FE09B3"/>
    <w:rsid w:val="00FE1489"/>
    <w:rsid w:val="00FE4B2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3DCF75"/>
  <w15:chartTrackingRefBased/>
  <w15:docId w15:val="{93BC078B-9389-4FD4-83A1-BCE6295A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2B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2F6A04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rsid w:val="003E0270"/>
  </w:style>
  <w:style w:type="character" w:customStyle="1" w:styleId="apple-converted-space">
    <w:name w:val="apple-converted-space"/>
    <w:rsid w:val="003E0270"/>
  </w:style>
  <w:style w:type="paragraph" w:styleId="a5">
    <w:name w:val="Balloon Text"/>
    <w:basedOn w:val="a"/>
    <w:link w:val="a6"/>
    <w:rsid w:val="001D14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1D140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871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871C4"/>
    <w:rPr>
      <w:sz w:val="24"/>
      <w:szCs w:val="24"/>
    </w:rPr>
  </w:style>
  <w:style w:type="paragraph" w:styleId="a9">
    <w:name w:val="footer"/>
    <w:basedOn w:val="a"/>
    <w:link w:val="aa"/>
    <w:uiPriority w:val="99"/>
    <w:rsid w:val="000871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871C4"/>
    <w:rPr>
      <w:sz w:val="24"/>
      <w:szCs w:val="24"/>
    </w:rPr>
  </w:style>
  <w:style w:type="character" w:styleId="ab">
    <w:name w:val="page number"/>
    <w:rsid w:val="000871C4"/>
  </w:style>
  <w:style w:type="paragraph" w:customStyle="1" w:styleId="ConsPlusTitle">
    <w:name w:val="ConsPlusTitle"/>
    <w:rsid w:val="000871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No Spacing"/>
    <w:link w:val="ad"/>
    <w:qFormat/>
    <w:rsid w:val="009809A9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e">
    <w:name w:val="Body Text"/>
    <w:basedOn w:val="a"/>
    <w:link w:val="af"/>
    <w:unhideWhenUsed/>
    <w:rsid w:val="0040677C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40677C"/>
    <w:rPr>
      <w:sz w:val="24"/>
      <w:szCs w:val="24"/>
      <w:lang w:val="x-none" w:eastAsia="x-none"/>
    </w:rPr>
  </w:style>
  <w:style w:type="paragraph" w:customStyle="1" w:styleId="s1">
    <w:name w:val="s_1"/>
    <w:basedOn w:val="a"/>
    <w:rsid w:val="00AF6CA1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AF6CA1"/>
    <w:rPr>
      <w:i/>
      <w:iCs/>
    </w:rPr>
  </w:style>
  <w:style w:type="character" w:styleId="af1">
    <w:name w:val="Hyperlink"/>
    <w:uiPriority w:val="99"/>
    <w:unhideWhenUsed/>
    <w:rsid w:val="00AF6CA1"/>
    <w:rPr>
      <w:color w:val="0000FF"/>
      <w:u w:val="single"/>
    </w:rPr>
  </w:style>
  <w:style w:type="paragraph" w:customStyle="1" w:styleId="s22">
    <w:name w:val="s_22"/>
    <w:basedOn w:val="a"/>
    <w:rsid w:val="002434C7"/>
    <w:pPr>
      <w:spacing w:before="100" w:beforeAutospacing="1" w:after="100" w:afterAutospacing="1"/>
    </w:pPr>
  </w:style>
  <w:style w:type="character" w:customStyle="1" w:styleId="ad">
    <w:name w:val="Без интервала Знак"/>
    <w:link w:val="ac"/>
    <w:locked/>
    <w:rsid w:val="00A3236C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9C7F0-880A-4737-8C87-90CCB6CDD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Администрация</Company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Александровна</dc:creator>
  <cp:keywords/>
  <cp:lastModifiedBy>Alexey Khudyakov</cp:lastModifiedBy>
  <cp:revision>2</cp:revision>
  <cp:lastPrinted>2025-12-10T06:51:00Z</cp:lastPrinted>
  <dcterms:created xsi:type="dcterms:W3CDTF">2025-12-26T12:13:00Z</dcterms:created>
  <dcterms:modified xsi:type="dcterms:W3CDTF">2025-12-26T12:13:00Z</dcterms:modified>
</cp:coreProperties>
</file>