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0E" w:rsidRPr="00A9130E" w:rsidRDefault="00A9130E" w:rsidP="00A9130E">
      <w:pPr>
        <w:jc w:val="center"/>
        <w:rPr>
          <w:b/>
          <w:sz w:val="28"/>
        </w:rPr>
      </w:pPr>
      <w:r w:rsidRPr="00A9130E">
        <w:rPr>
          <w:b/>
          <w:sz w:val="28"/>
        </w:rPr>
        <w:t xml:space="preserve">Совет Кореновского городского поселения </w:t>
      </w:r>
    </w:p>
    <w:p w:rsidR="00A9130E" w:rsidRPr="00A9130E" w:rsidRDefault="00A9130E" w:rsidP="00A9130E">
      <w:pPr>
        <w:jc w:val="center"/>
        <w:rPr>
          <w:b/>
          <w:sz w:val="28"/>
        </w:rPr>
      </w:pPr>
      <w:r w:rsidRPr="00A9130E">
        <w:rPr>
          <w:b/>
          <w:sz w:val="28"/>
        </w:rPr>
        <w:t>Кореновского района</w:t>
      </w:r>
    </w:p>
    <w:p w:rsidR="0092032B" w:rsidRPr="0092032B" w:rsidRDefault="0092032B" w:rsidP="00166557">
      <w:pPr>
        <w:jc w:val="center"/>
        <w:rPr>
          <w:b/>
          <w:caps/>
          <w:sz w:val="16"/>
          <w:szCs w:val="16"/>
        </w:rPr>
      </w:pPr>
    </w:p>
    <w:p w:rsidR="00166557" w:rsidRPr="0092032B" w:rsidRDefault="0092032B" w:rsidP="00166557">
      <w:pPr>
        <w:jc w:val="center"/>
        <w:rPr>
          <w:b/>
          <w:caps/>
          <w:sz w:val="32"/>
          <w:szCs w:val="32"/>
        </w:rPr>
      </w:pPr>
      <w:r w:rsidRPr="0092032B">
        <w:rPr>
          <w:b/>
          <w:caps/>
          <w:sz w:val="32"/>
          <w:szCs w:val="32"/>
        </w:rPr>
        <w:t>РЕШЕНИЕ</w:t>
      </w:r>
    </w:p>
    <w:p w:rsidR="0092032B" w:rsidRPr="0092032B" w:rsidRDefault="0092032B" w:rsidP="00166557">
      <w:pPr>
        <w:jc w:val="both"/>
        <w:rPr>
          <w:b/>
          <w:sz w:val="16"/>
          <w:szCs w:val="16"/>
        </w:rPr>
      </w:pPr>
    </w:p>
    <w:p w:rsidR="00166557" w:rsidRPr="0092032B" w:rsidRDefault="0092032B" w:rsidP="00166557">
      <w:pPr>
        <w:jc w:val="both"/>
        <w:rPr>
          <w:sz w:val="28"/>
        </w:rPr>
      </w:pPr>
      <w:r w:rsidRPr="0092032B">
        <w:rPr>
          <w:sz w:val="28"/>
        </w:rPr>
        <w:t>о</w:t>
      </w:r>
      <w:r w:rsidR="00166557" w:rsidRPr="0092032B">
        <w:rPr>
          <w:sz w:val="28"/>
        </w:rPr>
        <w:t>т</w:t>
      </w:r>
      <w:r w:rsidRPr="0092032B">
        <w:rPr>
          <w:sz w:val="28"/>
        </w:rPr>
        <w:t xml:space="preserve"> 27 ноября 202</w:t>
      </w:r>
      <w:bookmarkStart w:id="0" w:name="_GoBack"/>
      <w:bookmarkEnd w:id="0"/>
      <w:r w:rsidRPr="0092032B">
        <w:rPr>
          <w:sz w:val="28"/>
        </w:rPr>
        <w:t>4 года</w:t>
      </w:r>
      <w:r w:rsidR="00166557" w:rsidRPr="0092032B">
        <w:rPr>
          <w:sz w:val="28"/>
        </w:rPr>
        <w:t xml:space="preserve"> </w:t>
      </w:r>
      <w:r w:rsidRPr="0092032B">
        <w:rPr>
          <w:sz w:val="28"/>
        </w:rPr>
        <w:t xml:space="preserve"> </w:t>
      </w:r>
      <w:r w:rsidR="00166557" w:rsidRPr="0092032B">
        <w:rPr>
          <w:sz w:val="28"/>
        </w:rPr>
        <w:t xml:space="preserve">                                                                </w:t>
      </w:r>
      <w:r w:rsidRPr="0092032B">
        <w:rPr>
          <w:sz w:val="28"/>
        </w:rPr>
        <w:t xml:space="preserve">              </w:t>
      </w:r>
      <w:r w:rsidR="00166557" w:rsidRPr="0092032B">
        <w:rPr>
          <w:sz w:val="28"/>
        </w:rPr>
        <w:t xml:space="preserve">      № </w:t>
      </w:r>
      <w:r w:rsidRPr="0092032B">
        <w:rPr>
          <w:sz w:val="28"/>
        </w:rPr>
        <w:t>32</w:t>
      </w:r>
    </w:p>
    <w:p w:rsidR="000043E0" w:rsidRPr="0092032B" w:rsidRDefault="000043E0" w:rsidP="000043E0">
      <w:pPr>
        <w:jc w:val="center"/>
        <w:rPr>
          <w:sz w:val="18"/>
          <w:szCs w:val="18"/>
        </w:rPr>
      </w:pPr>
    </w:p>
    <w:p w:rsidR="008666EF" w:rsidRPr="0092032B" w:rsidRDefault="00A9130E" w:rsidP="000043E0">
      <w:pPr>
        <w:jc w:val="center"/>
        <w:rPr>
          <w:sz w:val="28"/>
          <w:szCs w:val="28"/>
        </w:rPr>
      </w:pPr>
      <w:r w:rsidRPr="0092032B">
        <w:rPr>
          <w:sz w:val="28"/>
          <w:szCs w:val="28"/>
        </w:rPr>
        <w:t>г. Кореновск</w:t>
      </w:r>
    </w:p>
    <w:p w:rsidR="00A9130E" w:rsidRPr="0092032B" w:rsidRDefault="00A9130E" w:rsidP="000043E0">
      <w:pPr>
        <w:jc w:val="center"/>
        <w:rPr>
          <w:sz w:val="16"/>
          <w:szCs w:val="16"/>
        </w:rPr>
      </w:pPr>
    </w:p>
    <w:p w:rsidR="00D46939" w:rsidRPr="00D46939" w:rsidRDefault="00A105CC" w:rsidP="00D46939">
      <w:pPr>
        <w:widowControl w:val="0"/>
        <w:jc w:val="center"/>
        <w:rPr>
          <w:rFonts w:eastAsia="DejaVu Sans" w:cs="DejaVu Sans"/>
          <w:b/>
          <w:kern w:val="2"/>
          <w:sz w:val="28"/>
          <w:szCs w:val="28"/>
          <w:lang w:eastAsia="zh-CN" w:bidi="hi-IN"/>
        </w:rPr>
      </w:pPr>
      <w:r w:rsidRPr="0092032B">
        <w:rPr>
          <w:rFonts w:eastAsia="DejaVu Sans" w:cs="DejaVu Sans"/>
          <w:b/>
          <w:kern w:val="2"/>
          <w:sz w:val="28"/>
          <w:szCs w:val="28"/>
          <w:lang w:eastAsia="zh-CN" w:bidi="hi-IN"/>
        </w:rPr>
        <w:t xml:space="preserve">Об утверждении </w:t>
      </w:r>
      <w:r w:rsidR="00D46939" w:rsidRPr="0092032B">
        <w:rPr>
          <w:rFonts w:eastAsia="DejaVu Sans" w:cs="DejaVu Sans"/>
          <w:b/>
          <w:kern w:val="2"/>
          <w:sz w:val="28"/>
          <w:szCs w:val="28"/>
          <w:lang w:eastAsia="zh-CN" w:bidi="hi-IN"/>
        </w:rPr>
        <w:t>Прогнозного плана (программы) приватизации</w:t>
      </w:r>
      <w:r w:rsidR="00D46939" w:rsidRPr="00D46939">
        <w:rPr>
          <w:rFonts w:eastAsia="DejaVu Sans" w:cs="DejaVu Sans"/>
          <w:b/>
          <w:kern w:val="2"/>
          <w:sz w:val="28"/>
          <w:szCs w:val="28"/>
          <w:lang w:eastAsia="zh-CN" w:bidi="hi-IN"/>
        </w:rPr>
        <w:t xml:space="preserve"> муниципального имущества Кореновского городского поселения</w:t>
      </w:r>
    </w:p>
    <w:p w:rsidR="00CA23F4" w:rsidRPr="00CA23F4" w:rsidRDefault="00D46939" w:rsidP="00D46939">
      <w:pPr>
        <w:widowControl w:val="0"/>
        <w:jc w:val="center"/>
        <w:rPr>
          <w:rFonts w:eastAsia="DejaVu Sans" w:cs="DejaVu Sans"/>
          <w:kern w:val="2"/>
          <w:lang w:eastAsia="zh-CN" w:bidi="hi-IN"/>
        </w:rPr>
      </w:pPr>
      <w:r w:rsidRPr="00D46939">
        <w:rPr>
          <w:rFonts w:eastAsia="DejaVu Sans" w:cs="DejaVu Sans"/>
          <w:b/>
          <w:kern w:val="2"/>
          <w:sz w:val="28"/>
          <w:szCs w:val="28"/>
          <w:lang w:eastAsia="zh-CN" w:bidi="hi-IN"/>
        </w:rPr>
        <w:t>Кореновского района на 202</w:t>
      </w:r>
      <w:r>
        <w:rPr>
          <w:rFonts w:eastAsia="DejaVu Sans" w:cs="DejaVu Sans"/>
          <w:b/>
          <w:kern w:val="2"/>
          <w:sz w:val="28"/>
          <w:szCs w:val="28"/>
          <w:lang w:eastAsia="zh-CN" w:bidi="hi-IN"/>
        </w:rPr>
        <w:t>5 год</w:t>
      </w:r>
    </w:p>
    <w:p w:rsidR="00107B53" w:rsidRPr="0092032B" w:rsidRDefault="00107B53" w:rsidP="00D46939">
      <w:pPr>
        <w:widowControl w:val="0"/>
        <w:ind w:firstLine="708"/>
        <w:jc w:val="both"/>
        <w:rPr>
          <w:rFonts w:eastAsia="DejaVu Sans" w:cs="DejaVu Sans"/>
          <w:kern w:val="2"/>
          <w:sz w:val="16"/>
          <w:szCs w:val="16"/>
          <w:lang w:eastAsia="zh-CN" w:bidi="hi-IN"/>
        </w:rPr>
      </w:pPr>
    </w:p>
    <w:p w:rsidR="00A105CC" w:rsidRDefault="00D46939" w:rsidP="00D46939">
      <w:pPr>
        <w:widowControl w:val="0"/>
        <w:ind w:firstLine="708"/>
        <w:jc w:val="both"/>
        <w:rPr>
          <w:rFonts w:eastAsia="DejaVu Sans" w:cs="DejaVu Sans"/>
          <w:kern w:val="2"/>
          <w:sz w:val="28"/>
          <w:szCs w:val="28"/>
          <w:lang w:eastAsia="zh-CN" w:bidi="hi-IN"/>
        </w:rPr>
      </w:pPr>
      <w:r w:rsidRPr="00D46939">
        <w:rPr>
          <w:rFonts w:eastAsia="DejaVu Sans" w:cs="DejaVu Sans"/>
          <w:kern w:val="2"/>
          <w:sz w:val="28"/>
          <w:szCs w:val="28"/>
          <w:lang w:eastAsia="zh-CN" w:bidi="hi-IN"/>
        </w:rPr>
        <w:t xml:space="preserve">В целях мобилизации доходов в бюджет </w:t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>Кореновского городского поселения Кореновского района</w:t>
      </w:r>
      <w:r w:rsidRPr="00D46939">
        <w:rPr>
          <w:rFonts w:eastAsia="DejaVu Sans" w:cs="DejaVu Sans"/>
          <w:kern w:val="2"/>
          <w:sz w:val="28"/>
          <w:szCs w:val="28"/>
          <w:lang w:eastAsia="zh-CN" w:bidi="hi-IN"/>
        </w:rPr>
        <w:t>, оптимизации использования муниципального имущества, недопущения его ухудшения, а так же снижения бремени расходов по содержанию объектов муниципальной собственности, руководствуясь Федеральным законом от 21 декабря 2001 г</w:t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>ода</w:t>
      </w:r>
      <w:r w:rsidRPr="00D46939">
        <w:rPr>
          <w:rFonts w:eastAsia="DejaVu Sans" w:cs="DejaVu Sans"/>
          <w:kern w:val="2"/>
          <w:sz w:val="28"/>
          <w:szCs w:val="28"/>
          <w:lang w:eastAsia="zh-CN" w:bidi="hi-IN"/>
        </w:rPr>
        <w:t xml:space="preserve"> № 178-ФЗ «О приватизации государственного и муниципального имущества», постановлением Правительства Российской</w:t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 xml:space="preserve"> Федерации от 26 декабря 2005 года</w:t>
      </w:r>
      <w:r w:rsidRPr="00D46939">
        <w:rPr>
          <w:rFonts w:eastAsia="DejaVu Sans" w:cs="DejaVu Sans"/>
          <w:kern w:val="2"/>
          <w:sz w:val="28"/>
          <w:szCs w:val="28"/>
          <w:lang w:eastAsia="zh-CN" w:bidi="hi-IN"/>
        </w:rPr>
        <w:t xml:space="preserve">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 w:rsidR="009B56CA">
        <w:rPr>
          <w:rFonts w:eastAsia="DejaVu Sans" w:cs="DejaVu Sans"/>
          <w:kern w:val="2"/>
          <w:sz w:val="28"/>
          <w:szCs w:val="28"/>
          <w:lang w:eastAsia="zh-CN" w:bidi="hi-IN"/>
        </w:rPr>
        <w:t xml:space="preserve">решением Совета Кореновского городского поселения Кореновского района от 25 мая 2022 года №303 «Об утверждении Положения о порядке управления и распоряжения имуществом, находящимся в собственности Кореновского городского поселения Кореновского района», руководствуясь Порядком </w:t>
      </w:r>
      <w:r w:rsidR="009B56CA">
        <w:rPr>
          <w:color w:val="000000"/>
          <w:sz w:val="28"/>
          <w:szCs w:val="28"/>
        </w:rPr>
        <w:t xml:space="preserve">планирования приватизации муниципального имущества Кореновского </w:t>
      </w:r>
      <w:r w:rsidR="009B56CA">
        <w:rPr>
          <w:rFonts w:eastAsia="DejaVu Sans" w:cs="DejaVu Sans"/>
          <w:kern w:val="2"/>
          <w:sz w:val="28"/>
          <w:szCs w:val="28"/>
          <w:lang w:eastAsia="zh-CN" w:bidi="hi-IN"/>
        </w:rPr>
        <w:t xml:space="preserve"> городского поселения Кореновского района, утвержденным постановлением администрации </w:t>
      </w:r>
      <w:r w:rsidR="009B56CA">
        <w:rPr>
          <w:color w:val="000000"/>
          <w:sz w:val="28"/>
          <w:szCs w:val="28"/>
        </w:rPr>
        <w:t xml:space="preserve">Кореновского </w:t>
      </w:r>
      <w:r w:rsidR="009B56CA">
        <w:rPr>
          <w:rFonts w:eastAsia="DejaVu Sans" w:cs="DejaVu Sans"/>
          <w:kern w:val="2"/>
          <w:sz w:val="28"/>
          <w:szCs w:val="28"/>
          <w:lang w:eastAsia="zh-CN" w:bidi="hi-IN"/>
        </w:rPr>
        <w:t xml:space="preserve">городского поселения Кореновского района от 26 апреля 2022 года №483, </w:t>
      </w:r>
      <w:r w:rsidR="009B56CA" w:rsidRPr="009B56CA">
        <w:rPr>
          <w:rFonts w:eastAsia="DejaVu Sans" w:cs="DejaVu Sans"/>
          <w:kern w:val="2"/>
          <w:sz w:val="28"/>
          <w:szCs w:val="28"/>
          <w:lang w:eastAsia="zh-CN" w:bidi="hi-IN"/>
        </w:rPr>
        <w:t>Совет Кореновского городского поселения Кореновского района р е ш и л:</w:t>
      </w:r>
    </w:p>
    <w:p w:rsidR="009B56CA" w:rsidRPr="009F49A4" w:rsidRDefault="009B56CA" w:rsidP="009B56CA">
      <w:pPr>
        <w:ind w:firstLine="708"/>
        <w:jc w:val="both"/>
        <w:rPr>
          <w:sz w:val="28"/>
          <w:szCs w:val="28"/>
        </w:rPr>
      </w:pPr>
      <w:r w:rsidRPr="009F49A4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Прогнозный</w:t>
      </w:r>
      <w:r w:rsidR="00320588">
        <w:rPr>
          <w:sz w:val="28"/>
          <w:szCs w:val="28"/>
        </w:rPr>
        <w:t xml:space="preserve"> план</w:t>
      </w:r>
      <w:r w:rsidRPr="009B56CA">
        <w:rPr>
          <w:sz w:val="28"/>
          <w:szCs w:val="28"/>
        </w:rPr>
        <w:t xml:space="preserve"> (программ</w:t>
      </w:r>
      <w:r>
        <w:rPr>
          <w:sz w:val="28"/>
          <w:szCs w:val="28"/>
        </w:rPr>
        <w:t>у</w:t>
      </w:r>
      <w:r w:rsidRPr="009B56CA">
        <w:rPr>
          <w:sz w:val="28"/>
          <w:szCs w:val="28"/>
        </w:rPr>
        <w:t xml:space="preserve">) </w:t>
      </w:r>
      <w:r w:rsidRPr="009F49A4">
        <w:rPr>
          <w:sz w:val="28"/>
          <w:szCs w:val="28"/>
        </w:rPr>
        <w:t>приватизации муниципаль</w:t>
      </w:r>
      <w:r>
        <w:rPr>
          <w:sz w:val="28"/>
          <w:szCs w:val="28"/>
        </w:rPr>
        <w:t>ного</w:t>
      </w:r>
      <w:r w:rsidRPr="009F49A4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9F49A4">
        <w:rPr>
          <w:sz w:val="28"/>
          <w:szCs w:val="28"/>
        </w:rPr>
        <w:t xml:space="preserve"> </w:t>
      </w:r>
      <w:r>
        <w:rPr>
          <w:sz w:val="28"/>
          <w:szCs w:val="28"/>
        </w:rPr>
        <w:t>Кореновского городского поселения Кореновского района</w:t>
      </w:r>
      <w:r w:rsidRPr="009F49A4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9F49A4">
        <w:rPr>
          <w:sz w:val="28"/>
          <w:szCs w:val="28"/>
        </w:rPr>
        <w:t xml:space="preserve"> год, согласно приложению к настоящему решению.</w:t>
      </w:r>
    </w:p>
    <w:p w:rsidR="00320588" w:rsidRPr="0042759B" w:rsidRDefault="00320588" w:rsidP="00320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59B">
        <w:rPr>
          <w:sz w:val="28"/>
          <w:szCs w:val="28"/>
        </w:rPr>
        <w:t xml:space="preserve">Настоящее решение подлежит официальному </w:t>
      </w:r>
      <w:r>
        <w:rPr>
          <w:sz w:val="28"/>
          <w:szCs w:val="28"/>
        </w:rPr>
        <w:t>обнародованию</w:t>
      </w:r>
      <w:r w:rsidRPr="0042759B">
        <w:rPr>
          <w:sz w:val="28"/>
          <w:szCs w:val="28"/>
        </w:rPr>
        <w:t xml:space="preserve"> и 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320588" w:rsidRDefault="00320588" w:rsidP="00320588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2F7A">
        <w:rPr>
          <w:sz w:val="28"/>
          <w:szCs w:val="28"/>
        </w:rPr>
        <w:t>. Контроль за выполнением настоящего решения возложить на комиссию по бюджету и финансам Совета Кореновского городского поселения Кореновского района (</w:t>
      </w:r>
      <w:r>
        <w:rPr>
          <w:sz w:val="28"/>
          <w:szCs w:val="28"/>
        </w:rPr>
        <w:t>Бурдун</w:t>
      </w:r>
      <w:r w:rsidRPr="001C2F7A">
        <w:rPr>
          <w:sz w:val="28"/>
          <w:szCs w:val="28"/>
        </w:rPr>
        <w:t>).</w:t>
      </w:r>
    </w:p>
    <w:p w:rsidR="00320588" w:rsidRDefault="00320588" w:rsidP="00320588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после его официального обнародования.</w:t>
      </w:r>
    </w:p>
    <w:p w:rsidR="00A9130E" w:rsidRDefault="00A9130E" w:rsidP="00320588">
      <w:pPr>
        <w:pStyle w:val="a7"/>
        <w:spacing w:after="0"/>
        <w:ind w:firstLine="709"/>
        <w:jc w:val="both"/>
        <w:rPr>
          <w:sz w:val="20"/>
          <w:szCs w:val="20"/>
        </w:rPr>
      </w:pPr>
    </w:p>
    <w:p w:rsidR="0092032B" w:rsidRPr="00A9130E" w:rsidRDefault="0092032B" w:rsidP="00320588">
      <w:pPr>
        <w:pStyle w:val="a7"/>
        <w:spacing w:after="0"/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9130E" w:rsidRPr="000C65B5" w:rsidTr="000C65B5">
        <w:tc>
          <w:tcPr>
            <w:tcW w:w="4927" w:type="dxa"/>
            <w:shd w:val="clear" w:color="auto" w:fill="auto"/>
          </w:tcPr>
          <w:p w:rsidR="00A9130E" w:rsidRPr="000C65B5" w:rsidRDefault="00A9130E" w:rsidP="000C65B5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65B5">
              <w:rPr>
                <w:rFonts w:eastAsia="Calibri"/>
                <w:sz w:val="28"/>
                <w:szCs w:val="28"/>
                <w:lang w:eastAsia="en-US"/>
              </w:rPr>
              <w:t>Глава</w:t>
            </w:r>
          </w:p>
          <w:p w:rsidR="00A9130E" w:rsidRPr="000C65B5" w:rsidRDefault="00A9130E" w:rsidP="000C65B5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65B5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A9130E" w:rsidRPr="000C65B5" w:rsidRDefault="00A9130E" w:rsidP="000C65B5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65B5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A9130E" w:rsidRPr="000C65B5" w:rsidRDefault="00A9130E" w:rsidP="000C65B5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0C65B5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М.О. Шутылев</w:t>
            </w:r>
          </w:p>
        </w:tc>
        <w:tc>
          <w:tcPr>
            <w:tcW w:w="4927" w:type="dxa"/>
            <w:shd w:val="clear" w:color="auto" w:fill="auto"/>
          </w:tcPr>
          <w:p w:rsidR="00A9130E" w:rsidRPr="000C65B5" w:rsidRDefault="00A9130E" w:rsidP="000C65B5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65B5">
              <w:rPr>
                <w:rFonts w:eastAsia="Calibri"/>
                <w:sz w:val="28"/>
                <w:szCs w:val="28"/>
                <w:lang w:eastAsia="en-US"/>
              </w:rPr>
              <w:t>Председатель Совета</w:t>
            </w:r>
          </w:p>
          <w:p w:rsidR="00A9130E" w:rsidRPr="000C65B5" w:rsidRDefault="00A9130E" w:rsidP="000C65B5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65B5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A9130E" w:rsidRPr="000C65B5" w:rsidRDefault="00A9130E" w:rsidP="000C65B5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65B5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A9130E" w:rsidRPr="000C65B5" w:rsidRDefault="00A9130E" w:rsidP="000C65B5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0C65B5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Е.Д. Деляниди</w:t>
            </w:r>
          </w:p>
        </w:tc>
      </w:tr>
    </w:tbl>
    <w:p w:rsidR="00C848F4" w:rsidRPr="00D43BCD" w:rsidRDefault="00C848F4" w:rsidP="00C848F4">
      <w:pPr>
        <w:ind w:firstLine="4962"/>
        <w:jc w:val="center"/>
        <w:rPr>
          <w:sz w:val="28"/>
          <w:szCs w:val="28"/>
        </w:rPr>
      </w:pPr>
      <w:r w:rsidRPr="00D43BC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C848F4" w:rsidRPr="00D43BCD" w:rsidRDefault="00C848F4" w:rsidP="00C848F4">
      <w:pPr>
        <w:ind w:firstLine="4962"/>
        <w:jc w:val="center"/>
        <w:rPr>
          <w:sz w:val="28"/>
          <w:szCs w:val="28"/>
        </w:rPr>
      </w:pPr>
      <w:r w:rsidRPr="00D43BCD">
        <w:rPr>
          <w:sz w:val="28"/>
          <w:szCs w:val="28"/>
        </w:rPr>
        <w:t>к решению Совета</w:t>
      </w:r>
    </w:p>
    <w:p w:rsidR="00C848F4" w:rsidRPr="00D43BCD" w:rsidRDefault="00C848F4" w:rsidP="00C848F4">
      <w:pPr>
        <w:ind w:firstLine="4962"/>
        <w:jc w:val="center"/>
        <w:rPr>
          <w:sz w:val="28"/>
          <w:szCs w:val="28"/>
        </w:rPr>
      </w:pPr>
      <w:r w:rsidRPr="00D43BCD">
        <w:rPr>
          <w:sz w:val="28"/>
          <w:szCs w:val="28"/>
        </w:rPr>
        <w:t>Кореновского городского поселения</w:t>
      </w:r>
    </w:p>
    <w:p w:rsidR="00C848F4" w:rsidRPr="00D43BCD" w:rsidRDefault="00C848F4" w:rsidP="00C848F4">
      <w:pPr>
        <w:ind w:firstLine="4962"/>
        <w:jc w:val="center"/>
        <w:rPr>
          <w:sz w:val="28"/>
          <w:szCs w:val="28"/>
        </w:rPr>
      </w:pPr>
      <w:r w:rsidRPr="00D43BCD">
        <w:rPr>
          <w:sz w:val="28"/>
          <w:szCs w:val="28"/>
        </w:rPr>
        <w:t>Кореновского района</w:t>
      </w:r>
    </w:p>
    <w:p w:rsidR="00C848F4" w:rsidRDefault="00C848F4" w:rsidP="00C848F4">
      <w:pPr>
        <w:ind w:firstLine="4962"/>
        <w:jc w:val="center"/>
        <w:rPr>
          <w:sz w:val="28"/>
          <w:szCs w:val="28"/>
        </w:rPr>
      </w:pPr>
      <w:r w:rsidRPr="00D43BCD">
        <w:rPr>
          <w:sz w:val="28"/>
          <w:szCs w:val="28"/>
        </w:rPr>
        <w:t xml:space="preserve">от </w:t>
      </w:r>
      <w:r w:rsidR="0092032B">
        <w:rPr>
          <w:sz w:val="28"/>
          <w:szCs w:val="28"/>
        </w:rPr>
        <w:t xml:space="preserve">27.11.2024 </w:t>
      </w:r>
      <w:r w:rsidR="001A1A5B">
        <w:rPr>
          <w:sz w:val="28"/>
          <w:szCs w:val="28"/>
        </w:rPr>
        <w:t>№</w:t>
      </w:r>
      <w:r w:rsidR="0092032B">
        <w:rPr>
          <w:sz w:val="28"/>
          <w:szCs w:val="28"/>
        </w:rPr>
        <w:t xml:space="preserve"> 32</w:t>
      </w:r>
    </w:p>
    <w:p w:rsidR="00A105CC" w:rsidRDefault="00A105CC" w:rsidP="00A105CC">
      <w:pPr>
        <w:widowControl w:val="0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A105CC" w:rsidRDefault="00A105CC" w:rsidP="00A105CC">
      <w:pPr>
        <w:jc w:val="both"/>
        <w:rPr>
          <w:sz w:val="28"/>
          <w:szCs w:val="28"/>
        </w:rPr>
      </w:pPr>
    </w:p>
    <w:p w:rsidR="00320588" w:rsidRDefault="00320588" w:rsidP="0047751F">
      <w:pPr>
        <w:widowControl w:val="0"/>
        <w:ind w:firstLine="720"/>
        <w:jc w:val="center"/>
        <w:rPr>
          <w:rFonts w:eastAsia="DejaVu Sans" w:cs="DejaVu Sans"/>
          <w:b/>
          <w:kern w:val="2"/>
          <w:sz w:val="28"/>
          <w:szCs w:val="28"/>
          <w:lang w:eastAsia="zh-CN" w:bidi="hi-IN"/>
        </w:rPr>
      </w:pPr>
      <w:r w:rsidRPr="00320588">
        <w:rPr>
          <w:rFonts w:eastAsia="DejaVu Sans" w:cs="DejaVu Sans"/>
          <w:b/>
          <w:kern w:val="2"/>
          <w:sz w:val="28"/>
          <w:szCs w:val="28"/>
          <w:lang w:eastAsia="zh-CN" w:bidi="hi-IN"/>
        </w:rPr>
        <w:t>Прогнозный план (программ</w:t>
      </w:r>
      <w:r>
        <w:rPr>
          <w:rFonts w:eastAsia="DejaVu Sans" w:cs="DejaVu Sans"/>
          <w:b/>
          <w:kern w:val="2"/>
          <w:sz w:val="28"/>
          <w:szCs w:val="28"/>
          <w:lang w:eastAsia="zh-CN" w:bidi="hi-IN"/>
        </w:rPr>
        <w:t>а</w:t>
      </w:r>
      <w:r w:rsidRPr="00320588">
        <w:rPr>
          <w:rFonts w:eastAsia="DejaVu Sans" w:cs="DejaVu Sans"/>
          <w:b/>
          <w:kern w:val="2"/>
          <w:sz w:val="28"/>
          <w:szCs w:val="28"/>
          <w:lang w:eastAsia="zh-CN" w:bidi="hi-IN"/>
        </w:rPr>
        <w:t xml:space="preserve">) приватизации муниципального имущества Кореновского городского поселения </w:t>
      </w:r>
    </w:p>
    <w:p w:rsidR="0047751F" w:rsidRDefault="00320588" w:rsidP="0047751F">
      <w:pPr>
        <w:widowControl w:val="0"/>
        <w:ind w:firstLine="720"/>
        <w:jc w:val="center"/>
        <w:rPr>
          <w:rFonts w:eastAsia="DejaVu Sans" w:cs="DejaVu Sans"/>
          <w:b/>
          <w:kern w:val="2"/>
          <w:sz w:val="28"/>
          <w:szCs w:val="28"/>
          <w:lang w:eastAsia="zh-CN" w:bidi="hi-IN"/>
        </w:rPr>
      </w:pPr>
      <w:r w:rsidRPr="00320588">
        <w:rPr>
          <w:rFonts w:eastAsia="DejaVu Sans" w:cs="DejaVu Sans"/>
          <w:b/>
          <w:kern w:val="2"/>
          <w:sz w:val="28"/>
          <w:szCs w:val="28"/>
          <w:lang w:eastAsia="zh-CN" w:bidi="hi-IN"/>
        </w:rPr>
        <w:t>Кореновского района на 2025 год</w:t>
      </w:r>
    </w:p>
    <w:p w:rsidR="00107B53" w:rsidRDefault="00107B53" w:rsidP="0047751F">
      <w:pPr>
        <w:widowControl w:val="0"/>
        <w:ind w:firstLine="720"/>
        <w:jc w:val="center"/>
        <w:rPr>
          <w:rFonts w:eastAsia="DejaVu Sans" w:cs="DejaVu Sans"/>
          <w:b/>
          <w:kern w:val="2"/>
          <w:sz w:val="28"/>
          <w:szCs w:val="28"/>
          <w:lang w:eastAsia="zh-CN" w:bidi="hi-IN"/>
        </w:rPr>
      </w:pPr>
    </w:p>
    <w:p w:rsidR="00107B53" w:rsidRDefault="00107B53" w:rsidP="00DB63C2">
      <w:pPr>
        <w:widowControl w:val="0"/>
        <w:numPr>
          <w:ilvl w:val="0"/>
          <w:numId w:val="39"/>
        </w:num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107B53" w:rsidRDefault="00107B53" w:rsidP="00107B53">
      <w:pPr>
        <w:widowControl w:val="0"/>
        <w:suppressAutoHyphens w:val="0"/>
        <w:rPr>
          <w:sz w:val="28"/>
          <w:szCs w:val="28"/>
        </w:rPr>
      </w:pPr>
    </w:p>
    <w:p w:rsidR="00107B53" w:rsidRDefault="00107B53" w:rsidP="00107B5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 приватизации муниципального имущества Кореновского городского поселения Кореновского района на 2025 год (далее – Программа) разработана в соответствии с Конституцией Российской Федерации, Гражданским кодексом Российской Федерации,</w:t>
      </w:r>
      <w:bookmarkStart w:id="1" w:name="sub_1023"/>
      <w:bookmarkStart w:id="2" w:name="sub_10241"/>
      <w:bookmarkEnd w:id="1"/>
      <w:r>
        <w:rPr>
          <w:sz w:val="28"/>
          <w:szCs w:val="28"/>
        </w:rPr>
        <w:t xml:space="preserve"> </w:t>
      </w:r>
      <w:r w:rsidRPr="00D46939">
        <w:rPr>
          <w:rFonts w:eastAsia="DejaVu Sans" w:cs="DejaVu Sans"/>
          <w:kern w:val="2"/>
          <w:sz w:val="28"/>
          <w:szCs w:val="28"/>
          <w:lang w:eastAsia="zh-CN" w:bidi="hi-IN"/>
        </w:rPr>
        <w:t>Федеральным законом от 21 декабря 2001 г</w:t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>ода</w:t>
      </w:r>
      <w:r w:rsidRPr="00D46939">
        <w:rPr>
          <w:rFonts w:eastAsia="DejaVu Sans" w:cs="DejaVu Sans"/>
          <w:kern w:val="2"/>
          <w:sz w:val="28"/>
          <w:szCs w:val="28"/>
          <w:lang w:eastAsia="zh-CN" w:bidi="hi-IN"/>
        </w:rPr>
        <w:t xml:space="preserve"> № 178-ФЗ «О приватизации государственного и муниципального имущества», постановлением Правительства Российской</w:t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 xml:space="preserve"> Федерации от 26 декабря 2005 года</w:t>
      </w:r>
      <w:r w:rsidRPr="00D46939">
        <w:rPr>
          <w:rFonts w:eastAsia="DejaVu Sans" w:cs="DejaVu Sans"/>
          <w:kern w:val="2"/>
          <w:sz w:val="28"/>
          <w:szCs w:val="28"/>
          <w:lang w:eastAsia="zh-CN" w:bidi="hi-IN"/>
        </w:rPr>
        <w:t xml:space="preserve">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>решением Совета Кореновского городского поселения Кореновского района от 25 мая 2022 года №303 «Об утверждении Положения о порядке управления и распоряжения имуществом, находящимся в собственности Кореновского городского поселения Кореновского района», на основании Порядка</w:t>
      </w:r>
      <w:r w:rsidRPr="00107B53">
        <w:rPr>
          <w:rFonts w:eastAsia="DejaVu Sans" w:cs="DejaVu Sans"/>
          <w:kern w:val="2"/>
          <w:sz w:val="28"/>
          <w:szCs w:val="28"/>
          <w:lang w:eastAsia="zh-CN" w:bidi="hi-IN"/>
        </w:rPr>
        <w:t xml:space="preserve"> планирования приватизации муниципального имущества Кореновского  городского поселения Кореновского района, утвержденн</w:t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>ого</w:t>
      </w:r>
      <w:r w:rsidRPr="00107B53">
        <w:rPr>
          <w:rFonts w:eastAsia="DejaVu Sans" w:cs="DejaVu Sans"/>
          <w:kern w:val="2"/>
          <w:sz w:val="28"/>
          <w:szCs w:val="28"/>
          <w:lang w:eastAsia="zh-CN" w:bidi="hi-IN"/>
        </w:rPr>
        <w:t xml:space="preserve"> постановлением администрации Кореновского  городского поселения Кореновского района от 26 апреля 2022 года №</w:t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>483.</w:t>
      </w:r>
    </w:p>
    <w:p w:rsidR="00107B53" w:rsidRDefault="00107B53" w:rsidP="00107B53">
      <w:pPr>
        <w:widowControl w:val="0"/>
        <w:jc w:val="center"/>
        <w:rPr>
          <w:bCs/>
          <w:sz w:val="28"/>
          <w:szCs w:val="28"/>
        </w:rPr>
      </w:pPr>
    </w:p>
    <w:p w:rsidR="00107B53" w:rsidRDefault="00107B53" w:rsidP="00DB63C2">
      <w:pPr>
        <w:widowControl w:val="0"/>
        <w:numPr>
          <w:ilvl w:val="0"/>
          <w:numId w:val="39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Цели и задачи приватизации объектов муниципальной собственности Кореновского городского поселения Кореновского района</w:t>
      </w:r>
    </w:p>
    <w:p w:rsidR="00107B53" w:rsidRDefault="00107B53" w:rsidP="00107B53">
      <w:pPr>
        <w:widowControl w:val="0"/>
        <w:ind w:left="720"/>
        <w:rPr>
          <w:bCs/>
          <w:sz w:val="28"/>
          <w:szCs w:val="28"/>
        </w:rPr>
      </w:pPr>
    </w:p>
    <w:p w:rsidR="00107B53" w:rsidRDefault="00107B53" w:rsidP="00107B53">
      <w:pPr>
        <w:widowControl w:val="0"/>
        <w:ind w:firstLine="720"/>
        <w:jc w:val="both"/>
        <w:rPr>
          <w:rFonts w:eastAsia="DejaVu Sans" w:cs="DejaVu Sans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2.1 </w:t>
      </w:r>
      <w:r w:rsidR="00086C21" w:rsidRPr="001C2F7A">
        <w:rPr>
          <w:sz w:val="28"/>
          <w:szCs w:val="28"/>
        </w:rPr>
        <w:t xml:space="preserve">Целями приватизации объектов муниципальной собственности Кореновского городского поселения Кореновского района (далее – объектов муниципальной собственности) </w:t>
      </w:r>
      <w:r w:rsidR="00086C21">
        <w:rPr>
          <w:sz w:val="28"/>
          <w:szCs w:val="28"/>
        </w:rPr>
        <w:t>на 2025 год</w:t>
      </w:r>
      <w:r w:rsidR="00086C21" w:rsidRPr="001C2F7A">
        <w:rPr>
          <w:sz w:val="28"/>
          <w:szCs w:val="28"/>
        </w:rPr>
        <w:t xml:space="preserve"> является повышение эффективности управления муниципальной собственностью и обеспечение планомерного процесса приватизации.</w:t>
      </w:r>
    </w:p>
    <w:p w:rsidR="00086C21" w:rsidRPr="00107B53" w:rsidRDefault="00107B53" w:rsidP="00107B53">
      <w:pPr>
        <w:widowControl w:val="0"/>
        <w:ind w:firstLine="720"/>
        <w:jc w:val="both"/>
        <w:rPr>
          <w:rFonts w:eastAsia="DejaVu Sans" w:cs="DejaVu Sans"/>
          <w:kern w:val="2"/>
          <w:sz w:val="28"/>
          <w:szCs w:val="28"/>
          <w:lang w:eastAsia="zh-CN" w:bidi="hi-IN"/>
        </w:rPr>
      </w:pPr>
      <w:r>
        <w:rPr>
          <w:rFonts w:eastAsia="Calibri"/>
          <w:sz w:val="28"/>
          <w:szCs w:val="28"/>
          <w:lang w:eastAsia="en-US"/>
        </w:rPr>
        <w:t xml:space="preserve">2.2. </w:t>
      </w:r>
      <w:r w:rsidR="00086C21" w:rsidRPr="001C2F7A">
        <w:rPr>
          <w:rFonts w:eastAsia="Calibri"/>
          <w:sz w:val="28"/>
          <w:szCs w:val="28"/>
          <w:lang w:eastAsia="en-US"/>
        </w:rPr>
        <w:t>Приватизация объектов муниципальной собственности будет направлена на решение следующих задач:</w:t>
      </w:r>
    </w:p>
    <w:p w:rsidR="00086C21" w:rsidRDefault="00086C21" w:rsidP="00D0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12301">
        <w:rPr>
          <w:sz w:val="28"/>
          <w:szCs w:val="28"/>
        </w:rPr>
        <w:t xml:space="preserve">овышение эффективности использования объектов муниципального имущества; </w:t>
      </w:r>
    </w:p>
    <w:p w:rsidR="00086C21" w:rsidRDefault="00086C21" w:rsidP="00D0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2301">
        <w:rPr>
          <w:sz w:val="28"/>
          <w:szCs w:val="28"/>
        </w:rPr>
        <w:t xml:space="preserve">оптимизация структуры муниципальной собственности; </w:t>
      </w:r>
    </w:p>
    <w:p w:rsidR="00086C21" w:rsidRDefault="00086C21" w:rsidP="00D0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12301">
        <w:rPr>
          <w:sz w:val="28"/>
          <w:szCs w:val="28"/>
        </w:rPr>
        <w:t xml:space="preserve">уменьшение бюджетных расходов на управление объектами муниципальной собственности; </w:t>
      </w:r>
    </w:p>
    <w:p w:rsidR="00086C21" w:rsidRDefault="00086C21" w:rsidP="00D0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2301">
        <w:rPr>
          <w:sz w:val="28"/>
          <w:szCs w:val="28"/>
        </w:rPr>
        <w:t xml:space="preserve">создание условий для развития рынка недвижимости; </w:t>
      </w:r>
    </w:p>
    <w:p w:rsidR="00086C21" w:rsidRPr="00E12301" w:rsidRDefault="00086C21" w:rsidP="00D0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2301">
        <w:rPr>
          <w:sz w:val="28"/>
          <w:szCs w:val="28"/>
        </w:rPr>
        <w:t xml:space="preserve">пополнение доходной части бюджета </w:t>
      </w:r>
      <w:r>
        <w:rPr>
          <w:sz w:val="28"/>
          <w:szCs w:val="28"/>
        </w:rPr>
        <w:t>Кореновского городского поселения Кореновский район</w:t>
      </w:r>
      <w:r w:rsidRPr="00E12301">
        <w:rPr>
          <w:sz w:val="28"/>
          <w:szCs w:val="28"/>
        </w:rPr>
        <w:t>.</w:t>
      </w:r>
    </w:p>
    <w:p w:rsidR="00107B53" w:rsidRDefault="00107B53" w:rsidP="00D07399">
      <w:pPr>
        <w:ind w:firstLine="709"/>
        <w:jc w:val="both"/>
        <w:rPr>
          <w:sz w:val="28"/>
          <w:szCs w:val="28"/>
        </w:rPr>
      </w:pPr>
    </w:p>
    <w:p w:rsidR="00107B53" w:rsidRPr="00DB63C2" w:rsidRDefault="00107B53" w:rsidP="00DB63C2">
      <w:pPr>
        <w:numPr>
          <w:ilvl w:val="0"/>
          <w:numId w:val="39"/>
        </w:numPr>
        <w:jc w:val="center"/>
        <w:rPr>
          <w:sz w:val="28"/>
          <w:szCs w:val="28"/>
        </w:rPr>
      </w:pPr>
      <w:r w:rsidRPr="00107B53">
        <w:rPr>
          <w:sz w:val="28"/>
          <w:szCs w:val="28"/>
        </w:rPr>
        <w:t xml:space="preserve">Объекты муниципальной собственности, приватизация которых </w:t>
      </w:r>
      <w:r w:rsidRPr="00DB63C2">
        <w:rPr>
          <w:sz w:val="28"/>
          <w:szCs w:val="28"/>
        </w:rPr>
        <w:t>планируется в 2025 году</w:t>
      </w:r>
    </w:p>
    <w:p w:rsidR="00107B53" w:rsidRDefault="00107B53" w:rsidP="00107B53">
      <w:pPr>
        <w:jc w:val="center"/>
        <w:rPr>
          <w:sz w:val="28"/>
          <w:szCs w:val="28"/>
        </w:rPr>
      </w:pPr>
    </w:p>
    <w:p w:rsidR="00086C21" w:rsidRDefault="00DB63C2" w:rsidP="00D0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7B53">
        <w:rPr>
          <w:sz w:val="28"/>
          <w:szCs w:val="28"/>
        </w:rPr>
        <w:t xml:space="preserve">.1. </w:t>
      </w:r>
      <w:r w:rsidR="00086C21" w:rsidRPr="00E12301">
        <w:rPr>
          <w:sz w:val="28"/>
          <w:szCs w:val="28"/>
        </w:rPr>
        <w:t>Приватизация объектов муниципальной собственности осуществляется согласно Перечню объектов муниципальной собственности, подлежащих приватизации в 202</w:t>
      </w:r>
      <w:r w:rsidR="00942E39">
        <w:rPr>
          <w:sz w:val="28"/>
          <w:szCs w:val="28"/>
        </w:rPr>
        <w:t>5</w:t>
      </w:r>
      <w:r w:rsidR="00086C21">
        <w:rPr>
          <w:sz w:val="28"/>
          <w:szCs w:val="28"/>
        </w:rPr>
        <w:t xml:space="preserve"> </w:t>
      </w:r>
      <w:r w:rsidR="00086C21" w:rsidRPr="00E12301">
        <w:rPr>
          <w:sz w:val="28"/>
          <w:szCs w:val="28"/>
        </w:rPr>
        <w:t>году, согласно приложению к настоящей программе.</w:t>
      </w:r>
    </w:p>
    <w:p w:rsidR="00DB63C2" w:rsidRDefault="00DB63C2" w:rsidP="00DB63C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107B53">
        <w:rPr>
          <w:rFonts w:eastAsia="Calibri"/>
          <w:sz w:val="28"/>
          <w:szCs w:val="28"/>
          <w:lang w:eastAsia="en-US"/>
        </w:rPr>
        <w:t>.2. Основанием для принятия решения о приватизации объектов являются обстоятельства, делающие нерентабельным дальнейшее их нахождение в муниципальной собственности (неиспользование имущества, незначительное поступление арендных платежей, необходимость вложения значительных денежных средств в ремонт и восстановление, и иные обстоятельства).</w:t>
      </w:r>
    </w:p>
    <w:p w:rsidR="00DB63C2" w:rsidRDefault="00DB63C2" w:rsidP="00DB63C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07B53" w:rsidRPr="00DB63C2" w:rsidRDefault="000737F5" w:rsidP="00DB63C2">
      <w:pPr>
        <w:numPr>
          <w:ilvl w:val="0"/>
          <w:numId w:val="39"/>
        </w:num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B44BF">
        <w:rPr>
          <w:sz w:val="28"/>
          <w:szCs w:val="28"/>
        </w:rPr>
        <w:t xml:space="preserve">Прогноз объема поступлений в бюджет </w:t>
      </w:r>
      <w:r>
        <w:rPr>
          <w:sz w:val="28"/>
          <w:szCs w:val="28"/>
        </w:rPr>
        <w:t>Кореновского городского поселения Кореновского района</w:t>
      </w:r>
    </w:p>
    <w:p w:rsidR="000737F5" w:rsidRPr="00E12301" w:rsidRDefault="000737F5" w:rsidP="000737F5">
      <w:pPr>
        <w:ind w:firstLine="709"/>
        <w:jc w:val="center"/>
        <w:rPr>
          <w:sz w:val="28"/>
          <w:szCs w:val="28"/>
        </w:rPr>
      </w:pPr>
    </w:p>
    <w:p w:rsidR="00DB63C2" w:rsidRDefault="00086C21" w:rsidP="00DB63C2">
      <w:pPr>
        <w:ind w:firstLine="709"/>
        <w:jc w:val="both"/>
        <w:rPr>
          <w:sz w:val="28"/>
          <w:szCs w:val="28"/>
        </w:rPr>
      </w:pPr>
      <w:r w:rsidRPr="003B44BF">
        <w:rPr>
          <w:sz w:val="28"/>
          <w:szCs w:val="28"/>
        </w:rPr>
        <w:t xml:space="preserve">Прогноз объема поступлений в бюджет </w:t>
      </w:r>
      <w:r w:rsidR="00737F3D">
        <w:rPr>
          <w:sz w:val="28"/>
          <w:szCs w:val="28"/>
        </w:rPr>
        <w:t>Кореновского городского поселения Кореновского района</w:t>
      </w:r>
      <w:r w:rsidRPr="003B44BF">
        <w:rPr>
          <w:sz w:val="28"/>
          <w:szCs w:val="28"/>
        </w:rPr>
        <w:t xml:space="preserve"> составит не </w:t>
      </w:r>
      <w:r w:rsidRPr="000317CC">
        <w:rPr>
          <w:sz w:val="28"/>
          <w:szCs w:val="28"/>
        </w:rPr>
        <w:t xml:space="preserve">менее </w:t>
      </w:r>
      <w:r w:rsidR="000317CC">
        <w:rPr>
          <w:sz w:val="28"/>
          <w:szCs w:val="28"/>
        </w:rPr>
        <w:t>7</w:t>
      </w:r>
      <w:r w:rsidR="000317CC" w:rsidRPr="000317CC">
        <w:rPr>
          <w:sz w:val="28"/>
          <w:szCs w:val="28"/>
        </w:rPr>
        <w:t>15</w:t>
      </w:r>
      <w:r w:rsidRPr="000317CC">
        <w:rPr>
          <w:sz w:val="28"/>
          <w:szCs w:val="28"/>
        </w:rPr>
        <w:t xml:space="preserve"> тыс. рублей</w:t>
      </w:r>
      <w:r w:rsidRPr="003B44B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B44BF">
        <w:rPr>
          <w:sz w:val="28"/>
          <w:szCs w:val="28"/>
        </w:rPr>
        <w:t xml:space="preserve"> учет</w:t>
      </w:r>
      <w:r>
        <w:rPr>
          <w:sz w:val="28"/>
          <w:szCs w:val="28"/>
        </w:rPr>
        <w:t>ом</w:t>
      </w:r>
      <w:r w:rsidRPr="003B44BF">
        <w:rPr>
          <w:sz w:val="28"/>
          <w:szCs w:val="28"/>
        </w:rPr>
        <w:t xml:space="preserve"> НДС от реализации </w:t>
      </w:r>
      <w:r w:rsidR="00737F3D">
        <w:rPr>
          <w:sz w:val="28"/>
          <w:szCs w:val="28"/>
        </w:rPr>
        <w:t>всех объектов</w:t>
      </w:r>
      <w:r>
        <w:rPr>
          <w:sz w:val="28"/>
          <w:szCs w:val="28"/>
        </w:rPr>
        <w:t xml:space="preserve">. </w:t>
      </w:r>
      <w:r w:rsidRPr="00E12301">
        <w:rPr>
          <w:sz w:val="28"/>
          <w:szCs w:val="28"/>
        </w:rPr>
        <w:t xml:space="preserve"> </w:t>
      </w:r>
    </w:p>
    <w:p w:rsidR="00DB63C2" w:rsidRDefault="00DB63C2" w:rsidP="00DB63C2">
      <w:pPr>
        <w:ind w:firstLine="709"/>
        <w:jc w:val="both"/>
        <w:rPr>
          <w:sz w:val="28"/>
          <w:szCs w:val="28"/>
        </w:rPr>
      </w:pPr>
    </w:p>
    <w:p w:rsidR="000737F5" w:rsidRDefault="000737F5" w:rsidP="00DB63C2">
      <w:pPr>
        <w:numPr>
          <w:ilvl w:val="0"/>
          <w:numId w:val="3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Возможные риски при реализации Программы</w:t>
      </w:r>
    </w:p>
    <w:p w:rsidR="000737F5" w:rsidRDefault="000737F5" w:rsidP="000737F5">
      <w:pPr>
        <w:ind w:firstLine="709"/>
        <w:jc w:val="center"/>
        <w:rPr>
          <w:sz w:val="28"/>
          <w:szCs w:val="28"/>
        </w:rPr>
      </w:pPr>
    </w:p>
    <w:p w:rsidR="00D07399" w:rsidRPr="00D07399" w:rsidRDefault="00D07399" w:rsidP="00D0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</w:t>
      </w:r>
      <w:r w:rsidRPr="00D07399">
        <w:rPr>
          <w:sz w:val="28"/>
          <w:szCs w:val="28"/>
        </w:rPr>
        <w:t xml:space="preserve">изации </w:t>
      </w:r>
      <w:r w:rsidR="000737F5">
        <w:rPr>
          <w:sz w:val="28"/>
          <w:szCs w:val="28"/>
        </w:rPr>
        <w:t>П</w:t>
      </w:r>
      <w:r w:rsidRPr="00D07399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D0739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07399">
        <w:rPr>
          <w:sz w:val="28"/>
          <w:szCs w:val="28"/>
        </w:rPr>
        <w:t xml:space="preserve">еобходимо </w:t>
      </w:r>
      <w:r>
        <w:rPr>
          <w:sz w:val="28"/>
          <w:szCs w:val="28"/>
        </w:rPr>
        <w:t xml:space="preserve">учитывать </w:t>
      </w:r>
      <w:r w:rsidRPr="00D07399">
        <w:rPr>
          <w:sz w:val="28"/>
          <w:szCs w:val="28"/>
        </w:rPr>
        <w:t>возмо</w:t>
      </w:r>
      <w:r>
        <w:rPr>
          <w:sz w:val="28"/>
          <w:szCs w:val="28"/>
        </w:rPr>
        <w:t>жные риски изменения уст</w:t>
      </w:r>
      <w:r w:rsidRPr="00D07399">
        <w:rPr>
          <w:sz w:val="28"/>
          <w:szCs w:val="28"/>
        </w:rPr>
        <w:t>ановленных показателей, связанные:</w:t>
      </w:r>
    </w:p>
    <w:p w:rsidR="00D07399" w:rsidRPr="00D07399" w:rsidRDefault="00D07399" w:rsidP="00D0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7399">
        <w:rPr>
          <w:sz w:val="28"/>
          <w:szCs w:val="28"/>
        </w:rPr>
        <w:t xml:space="preserve"> с изменением способа п</w:t>
      </w:r>
      <w:r>
        <w:rPr>
          <w:sz w:val="28"/>
          <w:szCs w:val="28"/>
        </w:rPr>
        <w:t>риватизации, что может повлечь снижение установл</w:t>
      </w:r>
      <w:r w:rsidRPr="00D07399">
        <w:rPr>
          <w:sz w:val="28"/>
          <w:szCs w:val="28"/>
        </w:rPr>
        <w:t xml:space="preserve">енной начальной цены </w:t>
      </w:r>
      <w:r>
        <w:rPr>
          <w:sz w:val="28"/>
          <w:szCs w:val="28"/>
        </w:rPr>
        <w:t>объектов приватизации</w:t>
      </w:r>
      <w:r w:rsidRPr="00D07399">
        <w:rPr>
          <w:sz w:val="28"/>
          <w:szCs w:val="28"/>
        </w:rPr>
        <w:t>;</w:t>
      </w:r>
    </w:p>
    <w:p w:rsidR="00D07399" w:rsidRPr="00D07399" w:rsidRDefault="00D07399" w:rsidP="00D0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7399">
        <w:rPr>
          <w:sz w:val="28"/>
          <w:szCs w:val="28"/>
        </w:rPr>
        <w:t xml:space="preserve"> с отказом</w:t>
      </w:r>
      <w:r>
        <w:rPr>
          <w:sz w:val="28"/>
          <w:szCs w:val="28"/>
        </w:rPr>
        <w:t xml:space="preserve"> победителя торгов либо лица, признанного единственным уч</w:t>
      </w:r>
      <w:r w:rsidRPr="00D07399">
        <w:rPr>
          <w:sz w:val="28"/>
          <w:szCs w:val="28"/>
        </w:rPr>
        <w:t>астником аукциона, от подписания договора купли-прод</w:t>
      </w:r>
      <w:r>
        <w:rPr>
          <w:sz w:val="28"/>
          <w:szCs w:val="28"/>
        </w:rPr>
        <w:t>аж</w:t>
      </w:r>
      <w:r w:rsidRPr="00D07399">
        <w:rPr>
          <w:sz w:val="28"/>
          <w:szCs w:val="28"/>
        </w:rPr>
        <w:t>и;</w:t>
      </w:r>
    </w:p>
    <w:p w:rsidR="00DB63C2" w:rsidRDefault="00D07399" w:rsidP="00DB6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7399">
        <w:rPr>
          <w:sz w:val="28"/>
          <w:szCs w:val="28"/>
        </w:rPr>
        <w:t xml:space="preserve"> с внесением изменений в </w:t>
      </w:r>
      <w:r w:rsidR="000737F5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, предусматривающих </w:t>
      </w:r>
      <w:r w:rsidR="000737F5">
        <w:rPr>
          <w:sz w:val="28"/>
          <w:szCs w:val="28"/>
        </w:rPr>
        <w:t>исключение из нее</w:t>
      </w:r>
      <w:r w:rsidRPr="00D07399">
        <w:rPr>
          <w:sz w:val="28"/>
          <w:szCs w:val="28"/>
        </w:rPr>
        <w:t xml:space="preserve"> объек</w:t>
      </w:r>
      <w:r w:rsidR="000737F5">
        <w:rPr>
          <w:sz w:val="28"/>
          <w:szCs w:val="28"/>
        </w:rPr>
        <w:t>т</w:t>
      </w:r>
      <w:r w:rsidR="00DB63C2">
        <w:rPr>
          <w:sz w:val="28"/>
          <w:szCs w:val="28"/>
        </w:rPr>
        <w:t>ов муниципальной собственности.</w:t>
      </w:r>
    </w:p>
    <w:p w:rsidR="00DB63C2" w:rsidRDefault="00DB63C2" w:rsidP="00DB63C2">
      <w:pPr>
        <w:ind w:firstLine="709"/>
        <w:jc w:val="both"/>
        <w:rPr>
          <w:sz w:val="28"/>
          <w:szCs w:val="28"/>
        </w:rPr>
      </w:pPr>
    </w:p>
    <w:p w:rsidR="00DB63C2" w:rsidRDefault="00086C21" w:rsidP="00DB63C2">
      <w:pPr>
        <w:numPr>
          <w:ilvl w:val="0"/>
          <w:numId w:val="39"/>
        </w:numPr>
        <w:jc w:val="center"/>
        <w:rPr>
          <w:sz w:val="28"/>
          <w:szCs w:val="28"/>
        </w:rPr>
      </w:pPr>
      <w:r w:rsidRPr="00E12301">
        <w:rPr>
          <w:sz w:val="28"/>
          <w:szCs w:val="28"/>
        </w:rPr>
        <w:t xml:space="preserve">Контроль </w:t>
      </w:r>
      <w:r w:rsidR="001A4D85">
        <w:rPr>
          <w:sz w:val="28"/>
          <w:szCs w:val="28"/>
        </w:rPr>
        <w:t>и отчетность за исполнением</w:t>
      </w:r>
      <w:r w:rsidR="00DB63C2">
        <w:rPr>
          <w:sz w:val="28"/>
          <w:szCs w:val="28"/>
        </w:rPr>
        <w:t xml:space="preserve"> Программы</w:t>
      </w:r>
    </w:p>
    <w:p w:rsidR="00DB63C2" w:rsidRDefault="00DB63C2" w:rsidP="00DB63C2">
      <w:pPr>
        <w:ind w:left="720"/>
        <w:jc w:val="both"/>
        <w:rPr>
          <w:sz w:val="28"/>
          <w:szCs w:val="28"/>
        </w:rPr>
      </w:pPr>
    </w:p>
    <w:p w:rsidR="00DB63C2" w:rsidRDefault="00DB63C2" w:rsidP="00DB63C2">
      <w:pPr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086C21" w:rsidRPr="00E12301">
        <w:rPr>
          <w:sz w:val="28"/>
          <w:szCs w:val="28"/>
        </w:rPr>
        <w:t xml:space="preserve">над реализацией мероприятий программы осуществляет Совет </w:t>
      </w:r>
      <w:r w:rsidR="00737F3D">
        <w:rPr>
          <w:sz w:val="28"/>
          <w:szCs w:val="28"/>
        </w:rPr>
        <w:t>Кореновского городского поселения Кореновского района</w:t>
      </w:r>
      <w:r w:rsidR="00086C21" w:rsidRPr="00E12301">
        <w:rPr>
          <w:sz w:val="28"/>
          <w:szCs w:val="28"/>
        </w:rPr>
        <w:t>.</w:t>
      </w:r>
    </w:p>
    <w:p w:rsidR="00DB63C2" w:rsidRDefault="00DB63C2" w:rsidP="00DB63C2">
      <w:pPr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DB63C2">
        <w:rPr>
          <w:rFonts w:eastAsia="Calibri"/>
          <w:sz w:val="28"/>
          <w:szCs w:val="28"/>
          <w:lang w:eastAsia="ru-RU"/>
        </w:rPr>
        <w:t xml:space="preserve">Администрация Кореновского городского поселения Кореновского района представляет в Совет Кореновского городского поселения отчет о </w:t>
      </w:r>
      <w:r w:rsidRPr="00DB63C2">
        <w:rPr>
          <w:rFonts w:eastAsia="Calibri"/>
          <w:sz w:val="28"/>
          <w:szCs w:val="28"/>
          <w:lang w:eastAsia="ru-RU"/>
        </w:rPr>
        <w:lastRenderedPageBreak/>
        <w:t>результатах приватизации муниципального имущества за каждый отчетный год не позднее 1 марта текущего года.</w:t>
      </w:r>
    </w:p>
    <w:p w:rsidR="00DB63C2" w:rsidRPr="00DB63C2" w:rsidRDefault="00DB63C2" w:rsidP="00DB63C2">
      <w:pPr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DB63C2">
        <w:rPr>
          <w:rFonts w:eastAsia="Calibri"/>
          <w:sz w:val="28"/>
          <w:szCs w:val="28"/>
          <w:lang w:eastAsia="ru-RU"/>
        </w:rPr>
        <w:t>Отчет о результатах приватизации муниципального имущества за прошедший год содержит перечень приватизированного в прошедшем году имущества с указанием способа, срока и цены сделки приватизации.</w:t>
      </w:r>
    </w:p>
    <w:p w:rsidR="00DB63C2" w:rsidRDefault="00DB63C2" w:rsidP="00DB63C2">
      <w:pPr>
        <w:widowControl w:val="0"/>
        <w:jc w:val="both"/>
        <w:rPr>
          <w:rFonts w:eastAsia="DejaVu Sans"/>
          <w:kern w:val="2"/>
          <w:sz w:val="28"/>
          <w:szCs w:val="28"/>
          <w:lang w:eastAsia="zh-CN" w:bidi="hi-IN"/>
        </w:rPr>
      </w:pPr>
    </w:p>
    <w:p w:rsidR="001E063F" w:rsidRPr="0047751F" w:rsidRDefault="001E063F" w:rsidP="00D07399">
      <w:pPr>
        <w:widowControl w:val="0"/>
        <w:ind w:firstLine="737"/>
        <w:jc w:val="both"/>
        <w:rPr>
          <w:rFonts w:eastAsia="DejaVu Sans"/>
          <w:kern w:val="2"/>
          <w:sz w:val="28"/>
          <w:szCs w:val="28"/>
          <w:lang w:eastAsia="zh-CN" w:bidi="hi-IN"/>
        </w:rPr>
      </w:pPr>
    </w:p>
    <w:p w:rsidR="0047751F" w:rsidRPr="0047751F" w:rsidRDefault="0047751F" w:rsidP="0047751F">
      <w:pPr>
        <w:widowControl w:val="0"/>
        <w:ind w:firstLine="737"/>
        <w:jc w:val="both"/>
        <w:rPr>
          <w:rFonts w:eastAsia="DejaVu Sans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  <w:r w:rsidRPr="00D1691C">
        <w:rPr>
          <w:rFonts w:eastAsia="DejaVu Sans" w:cs="DejaVu Sans"/>
          <w:kern w:val="2"/>
          <w:sz w:val="28"/>
          <w:szCs w:val="28"/>
          <w:lang w:eastAsia="zh-CN" w:bidi="hi-IN"/>
        </w:rPr>
        <w:t>Начальник отдела</w:t>
      </w:r>
      <w:r w:rsidRPr="00D1691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 xml:space="preserve"> имущественных и</w:t>
      </w:r>
    </w:p>
    <w:p w:rsidR="00D1691C" w:rsidRDefault="00D1691C" w:rsidP="00D1691C">
      <w:pPr>
        <w:widowControl w:val="0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  <w:r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>з</w:t>
      </w:r>
      <w:r w:rsidRPr="00D1691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>емельных</w:t>
      </w:r>
      <w:r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 xml:space="preserve"> </w:t>
      </w:r>
      <w:r w:rsidRPr="00D1691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>отношений администрации</w:t>
      </w:r>
    </w:p>
    <w:p w:rsidR="00D1691C" w:rsidRPr="00D1691C" w:rsidRDefault="00D1691C" w:rsidP="00D1691C">
      <w:pPr>
        <w:widowControl w:val="0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  <w:r w:rsidRPr="00D1691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 xml:space="preserve">Кореновского городского поселения </w:t>
      </w: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  <w:r w:rsidRPr="00D1691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>Начальник отдела                                                                                Я.С. Синицына</w:t>
      </w: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737F3D" w:rsidRDefault="00737F3D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737F3D" w:rsidRDefault="00737F3D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ED77AA" w:rsidRDefault="00ED77AA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sectPr w:rsidR="00ED77AA" w:rsidSect="00A9130E">
          <w:headerReference w:type="default" r:id="rId8"/>
          <w:type w:val="continuous"/>
          <w:pgSz w:w="11906" w:h="16838"/>
          <w:pgMar w:top="851" w:right="567" w:bottom="851" w:left="1701" w:header="1134" w:footer="1134" w:gutter="0"/>
          <w:cols w:space="720"/>
          <w:titlePg/>
          <w:docGrid w:linePitch="360"/>
        </w:sectPr>
      </w:pPr>
      <w:r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br w:type="page"/>
      </w:r>
    </w:p>
    <w:p w:rsidR="00ED77AA" w:rsidRDefault="00ED77AA" w:rsidP="00481076">
      <w:pPr>
        <w:ind w:left="10065" w:hanging="10"/>
        <w:rPr>
          <w:sz w:val="28"/>
          <w:szCs w:val="28"/>
        </w:rPr>
      </w:pPr>
      <w:r w:rsidRPr="00D0130D">
        <w:rPr>
          <w:sz w:val="28"/>
          <w:szCs w:val="28"/>
        </w:rPr>
        <w:t xml:space="preserve">ПРИЛОЖЕНИЕ </w:t>
      </w:r>
    </w:p>
    <w:p w:rsidR="00ED77AA" w:rsidRPr="00ED77AA" w:rsidRDefault="00ED77AA" w:rsidP="00481076">
      <w:pPr>
        <w:ind w:left="10065" w:hanging="10"/>
        <w:rPr>
          <w:sz w:val="28"/>
          <w:szCs w:val="28"/>
        </w:rPr>
      </w:pPr>
      <w:r>
        <w:rPr>
          <w:sz w:val="28"/>
          <w:szCs w:val="28"/>
        </w:rPr>
        <w:t>к прогнозному</w:t>
      </w:r>
      <w:r w:rsidRPr="00ED77AA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ED77AA">
        <w:rPr>
          <w:sz w:val="28"/>
          <w:szCs w:val="28"/>
        </w:rPr>
        <w:t xml:space="preserve"> (программ</w:t>
      </w:r>
      <w:r>
        <w:rPr>
          <w:sz w:val="28"/>
          <w:szCs w:val="28"/>
        </w:rPr>
        <w:t>е</w:t>
      </w:r>
      <w:r w:rsidRPr="00ED77AA">
        <w:rPr>
          <w:sz w:val="28"/>
          <w:szCs w:val="28"/>
        </w:rPr>
        <w:t xml:space="preserve">) приватизации муниципального имущества Кореновского городского поселения </w:t>
      </w:r>
    </w:p>
    <w:p w:rsidR="00ED77AA" w:rsidRPr="00D0130D" w:rsidRDefault="00ED77AA" w:rsidP="00481076">
      <w:pPr>
        <w:ind w:left="10065" w:hanging="10"/>
        <w:rPr>
          <w:sz w:val="28"/>
          <w:szCs w:val="28"/>
        </w:rPr>
      </w:pPr>
      <w:r w:rsidRPr="00ED77AA">
        <w:rPr>
          <w:sz w:val="28"/>
          <w:szCs w:val="28"/>
        </w:rPr>
        <w:t>Кореновского района на 2025 год</w:t>
      </w:r>
    </w:p>
    <w:p w:rsidR="003A21D6" w:rsidRDefault="003A21D6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ED77AA" w:rsidRPr="00D0130D" w:rsidRDefault="00ED77AA" w:rsidP="00ED77AA">
      <w:pPr>
        <w:jc w:val="center"/>
        <w:rPr>
          <w:sz w:val="28"/>
          <w:szCs w:val="28"/>
        </w:rPr>
      </w:pPr>
      <w:r w:rsidRPr="00D0130D">
        <w:rPr>
          <w:sz w:val="28"/>
          <w:szCs w:val="28"/>
        </w:rPr>
        <w:t>Перечень</w:t>
      </w:r>
    </w:p>
    <w:p w:rsidR="00ED77AA" w:rsidRDefault="00ED77AA" w:rsidP="008F023C">
      <w:pPr>
        <w:ind w:left="142"/>
        <w:jc w:val="center"/>
        <w:rPr>
          <w:sz w:val="28"/>
          <w:szCs w:val="28"/>
        </w:rPr>
      </w:pPr>
      <w:r w:rsidRPr="00D0130D">
        <w:rPr>
          <w:sz w:val="28"/>
          <w:szCs w:val="28"/>
        </w:rPr>
        <w:t xml:space="preserve">объектов муниципальной собственности </w:t>
      </w:r>
      <w:r>
        <w:rPr>
          <w:sz w:val="28"/>
          <w:szCs w:val="28"/>
        </w:rPr>
        <w:t xml:space="preserve">Кореновского городского поселения </w:t>
      </w:r>
    </w:p>
    <w:p w:rsidR="00ED77AA" w:rsidRDefault="00ED77AA" w:rsidP="00ED77AA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 w:rsidRPr="00D0130D">
        <w:rPr>
          <w:sz w:val="28"/>
          <w:szCs w:val="28"/>
        </w:rPr>
        <w:t>, подлежащих приватизации в 20</w:t>
      </w:r>
      <w:r>
        <w:rPr>
          <w:sz w:val="28"/>
          <w:szCs w:val="28"/>
        </w:rPr>
        <w:t>25</w:t>
      </w:r>
      <w:r w:rsidRPr="00D0130D">
        <w:rPr>
          <w:sz w:val="28"/>
          <w:szCs w:val="28"/>
        </w:rPr>
        <w:t xml:space="preserve"> году</w:t>
      </w:r>
    </w:p>
    <w:p w:rsidR="00ED77AA" w:rsidRDefault="00ED77AA" w:rsidP="00ED77AA"/>
    <w:tbl>
      <w:tblPr>
        <w:tblW w:w="1445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95"/>
        <w:gridCol w:w="3658"/>
        <w:gridCol w:w="4252"/>
        <w:gridCol w:w="3260"/>
        <w:gridCol w:w="2694"/>
      </w:tblGrid>
      <w:tr w:rsidR="00481076" w:rsidTr="003A21D6">
        <w:trPr>
          <w:trHeight w:val="116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76" w:rsidRDefault="00481076" w:rsidP="001F3F81">
            <w:pPr>
              <w:jc w:val="center"/>
            </w:pPr>
            <w:r>
              <w:t>№ п/п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76" w:rsidRDefault="00481076" w:rsidP="001F3F81">
            <w:pPr>
              <w:jc w:val="center"/>
            </w:pPr>
            <w:r>
              <w:t>Наименование объекта муниципальной собственности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76" w:rsidRDefault="00481076" w:rsidP="001F3F81">
            <w:pPr>
              <w:jc w:val="center"/>
            </w:pPr>
            <w:r>
              <w:t>Местонахождение объекта муниципальной собственности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76" w:rsidRDefault="00481076" w:rsidP="00481076">
            <w:pPr>
              <w:jc w:val="center"/>
            </w:pPr>
            <w:r>
              <w:t>Кадастровый номер, назначение объекта муниципальной собственности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76" w:rsidRDefault="00481076" w:rsidP="001F3F81">
            <w:pPr>
              <w:jc w:val="center"/>
            </w:pPr>
            <w:r>
              <w:t>Начальная цена приватизации (руб. с учетом НДС)</w:t>
            </w:r>
          </w:p>
        </w:tc>
      </w:tr>
      <w:tr w:rsidR="00481076" w:rsidRPr="002D35B8" w:rsidTr="003A21D6">
        <w:trPr>
          <w:trHeight w:val="98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76" w:rsidRDefault="00481076" w:rsidP="001F3F81">
            <w: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76" w:rsidRDefault="0096244A" w:rsidP="0096244A">
            <w:pPr>
              <w:autoSpaceDE w:val="0"/>
              <w:jc w:val="both"/>
            </w:pPr>
            <w:r w:rsidRPr="0096244A">
              <w:t xml:space="preserve">Помещение (3 ,4, 6, 7) </w:t>
            </w:r>
            <w:r w:rsidRPr="0096244A">
              <w:tab/>
            </w:r>
            <w:r w:rsidRPr="0096244A"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76" w:rsidRDefault="0096244A" w:rsidP="001F3F81">
            <w:r w:rsidRPr="0096244A">
              <w:t>Краснодарский край, Кореновский район, город Кореновск, улица Щорса, д. 30, помещение 3, 4, 6, 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76" w:rsidRPr="0096244A" w:rsidRDefault="0096244A" w:rsidP="001F3F81">
            <w:pPr>
              <w:jc w:val="center"/>
            </w:pPr>
            <w:r w:rsidRPr="0096244A">
              <w:t>23:12:0601031:3315</w:t>
            </w:r>
            <w:r w:rsidR="005A0046">
              <w:t xml:space="preserve">, нежилое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076" w:rsidRDefault="000317CC" w:rsidP="001F3F81">
            <w:pPr>
              <w:jc w:val="center"/>
            </w:pPr>
            <w:r>
              <w:t>81 000</w:t>
            </w:r>
          </w:p>
        </w:tc>
      </w:tr>
      <w:tr w:rsidR="0096244A" w:rsidRPr="002D35B8" w:rsidTr="003A21D6">
        <w:trPr>
          <w:trHeight w:val="8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4A" w:rsidRDefault="0096244A" w:rsidP="001F3F81">
            <w:r>
              <w:t>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4A" w:rsidRPr="0096244A" w:rsidRDefault="008A3A8D" w:rsidP="008A3A8D">
            <w:pPr>
              <w:autoSpaceDE w:val="0"/>
              <w:jc w:val="both"/>
            </w:pPr>
            <w:r w:rsidRPr="008A3A8D">
              <w:t>Нежилое помещение</w:t>
            </w:r>
            <w:r w:rsidRPr="008A3A8D">
              <w:tab/>
            </w:r>
            <w:r w:rsidRPr="008A3A8D"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4A" w:rsidRPr="0096244A" w:rsidRDefault="008A3A8D" w:rsidP="001F3F81">
            <w:r w:rsidRPr="008A3A8D">
              <w:t>Краснодарский край, Кореновский район, город Кореновск, улица Первомайская, д. 29, кв.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4A" w:rsidRPr="0096244A" w:rsidRDefault="008A3A8D" w:rsidP="001F3F81">
            <w:pPr>
              <w:jc w:val="center"/>
            </w:pPr>
            <w:r w:rsidRPr="008A3A8D">
              <w:t>23:12:0601021:771</w:t>
            </w:r>
            <w:r w:rsidR="005A0046">
              <w:t>, нежилое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44A" w:rsidRDefault="000317CC" w:rsidP="001F3F81">
            <w:pPr>
              <w:jc w:val="center"/>
            </w:pPr>
            <w:r>
              <w:t>130 000</w:t>
            </w:r>
          </w:p>
        </w:tc>
      </w:tr>
      <w:tr w:rsidR="008A3A8D" w:rsidRPr="002D35B8" w:rsidTr="003A21D6">
        <w:trPr>
          <w:trHeight w:val="112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A8D" w:rsidRDefault="008A3A8D" w:rsidP="001F3F81">
            <w:r>
              <w:t>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A8D" w:rsidRPr="008A3A8D" w:rsidRDefault="008A3A8D" w:rsidP="008A3A8D">
            <w:pPr>
              <w:autoSpaceDE w:val="0"/>
              <w:jc w:val="both"/>
            </w:pPr>
            <w:r w:rsidRPr="008A3A8D">
              <w:t>Нежилое здание</w:t>
            </w:r>
            <w:r w:rsidR="003A21D6">
              <w:t xml:space="preserve"> с земельным участком</w:t>
            </w:r>
            <w:r w:rsidRPr="008A3A8D"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A8D" w:rsidRPr="008A3A8D" w:rsidRDefault="0072610D" w:rsidP="001F3F81">
            <w:r>
              <w:t xml:space="preserve">Российская Федерация, </w:t>
            </w:r>
            <w:r w:rsidR="008A3A8D" w:rsidRPr="008A3A8D">
              <w:t>Краснодарский край, Кореновский район, город Кореновск, улица Мира, дом 137 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A8D" w:rsidRPr="008A3A8D" w:rsidRDefault="008A3A8D" w:rsidP="001F3F81">
            <w:pPr>
              <w:jc w:val="center"/>
            </w:pPr>
            <w:r w:rsidRPr="008A3A8D">
              <w:t>23:12:0601014:789</w:t>
            </w:r>
            <w:r w:rsidR="005A0046">
              <w:t>, нежилое</w:t>
            </w:r>
            <w:r w:rsidR="003A21D6">
              <w:t xml:space="preserve">, </w:t>
            </w:r>
            <w:r w:rsidR="003A21D6" w:rsidRPr="003A21D6">
              <w:t>23:12:0601014:93, вид разрешенного использования – под объекты энергетики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8D" w:rsidRDefault="000317CC" w:rsidP="001F3F81">
            <w:pPr>
              <w:jc w:val="center"/>
            </w:pPr>
            <w:r>
              <w:t>504 000</w:t>
            </w:r>
          </w:p>
        </w:tc>
      </w:tr>
    </w:tbl>
    <w:p w:rsidR="0047751F" w:rsidRPr="0047751F" w:rsidRDefault="0047751F" w:rsidP="0047751F">
      <w:pPr>
        <w:widowControl w:val="0"/>
        <w:autoSpaceDE w:val="0"/>
        <w:ind w:firstLine="720"/>
        <w:jc w:val="both"/>
        <w:rPr>
          <w:rFonts w:eastAsia="DejaVu Sans" w:cs="DejaVu Sans"/>
          <w:kern w:val="2"/>
          <w:lang w:eastAsia="zh-CN" w:bidi="hi-IN"/>
        </w:rPr>
      </w:pPr>
    </w:p>
    <w:p w:rsidR="00737F3D" w:rsidRPr="0047751F" w:rsidRDefault="00737F3D" w:rsidP="00D1691C">
      <w:pPr>
        <w:widowControl w:val="0"/>
        <w:rPr>
          <w:rFonts w:eastAsia="DejaVu Sans" w:cs="DejaVu Sans"/>
          <w:kern w:val="2"/>
          <w:lang w:eastAsia="zh-CN" w:bidi="hi-IN"/>
        </w:rPr>
      </w:pPr>
    </w:p>
    <w:bookmarkEnd w:id="2"/>
    <w:p w:rsidR="00D1691C" w:rsidRDefault="00D1691C" w:rsidP="00D1691C">
      <w:pPr>
        <w:widowControl w:val="0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  <w:r w:rsidRPr="00D1691C">
        <w:rPr>
          <w:rFonts w:eastAsia="DejaVu Sans" w:cs="DejaVu Sans"/>
          <w:kern w:val="2"/>
          <w:sz w:val="28"/>
          <w:szCs w:val="28"/>
          <w:lang w:eastAsia="zh-CN" w:bidi="hi-IN"/>
        </w:rPr>
        <w:t>Начальник отдела</w:t>
      </w:r>
      <w:r w:rsidRPr="00D1691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 xml:space="preserve"> имущественных и</w:t>
      </w:r>
    </w:p>
    <w:p w:rsidR="00D1691C" w:rsidRDefault="00D1691C" w:rsidP="00D1691C">
      <w:pPr>
        <w:widowControl w:val="0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  <w:r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>з</w:t>
      </w:r>
      <w:r w:rsidRPr="00D1691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>емельных</w:t>
      </w:r>
      <w:r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 xml:space="preserve"> </w:t>
      </w:r>
      <w:r w:rsidRPr="00D1691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>отношений администрации</w:t>
      </w:r>
    </w:p>
    <w:p w:rsidR="00D1691C" w:rsidRPr="00D1691C" w:rsidRDefault="00D1691C" w:rsidP="00D1691C">
      <w:pPr>
        <w:widowControl w:val="0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  <w:r w:rsidRPr="00D1691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 xml:space="preserve">Кореновского городского поселения </w:t>
      </w:r>
    </w:p>
    <w:p w:rsidR="00CA23F4" w:rsidRPr="006875DE" w:rsidRDefault="00D1691C" w:rsidP="00481076">
      <w:pPr>
        <w:widowControl w:val="0"/>
        <w:tabs>
          <w:tab w:val="left" w:pos="7469"/>
        </w:tabs>
        <w:jc w:val="both"/>
        <w:rPr>
          <w:sz w:val="28"/>
          <w:szCs w:val="28"/>
        </w:rPr>
      </w:pPr>
      <w:r w:rsidRPr="00D1691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 xml:space="preserve">Начальник отдела                                                                                </w:t>
      </w:r>
      <w:r w:rsidR="008F023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ab/>
      </w:r>
      <w:r w:rsidR="008F023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ab/>
      </w:r>
      <w:r w:rsidR="008F023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ab/>
      </w:r>
      <w:r w:rsidR="008F023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ab/>
      </w:r>
      <w:r w:rsidR="008F023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ab/>
      </w:r>
      <w:r w:rsidR="008F023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ab/>
      </w:r>
      <w:r w:rsidR="008F023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ab/>
      </w:r>
      <w:r w:rsidR="00481076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 xml:space="preserve">          </w:t>
      </w:r>
      <w:r w:rsidRPr="00D1691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>Я.С. Синицына</w:t>
      </w:r>
    </w:p>
    <w:sectPr w:rsidR="00CA23F4" w:rsidRPr="006875DE" w:rsidSect="003A21D6">
      <w:pgSz w:w="16838" w:h="11906" w:orient="landscape"/>
      <w:pgMar w:top="1701" w:right="1134" w:bottom="426" w:left="1134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019" w:rsidRDefault="00667019" w:rsidP="009E13AD">
      <w:r>
        <w:separator/>
      </w:r>
    </w:p>
  </w:endnote>
  <w:endnote w:type="continuationSeparator" w:id="0">
    <w:p w:rsidR="00667019" w:rsidRDefault="00667019" w:rsidP="009E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loon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 PL KaitiM GB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019" w:rsidRDefault="00667019" w:rsidP="009E13AD">
      <w:r>
        <w:separator/>
      </w:r>
    </w:p>
  </w:footnote>
  <w:footnote w:type="continuationSeparator" w:id="0">
    <w:p w:rsidR="00667019" w:rsidRDefault="00667019" w:rsidP="009E1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8BE" w:rsidRDefault="006875DE" w:rsidP="00223017">
    <w:pPr>
      <w:pStyle w:val="a9"/>
      <w:jc w:val="center"/>
    </w:pPr>
    <w:r w:rsidRPr="006875DE">
      <w:rPr>
        <w:sz w:val="28"/>
        <w:szCs w:val="28"/>
      </w:rPr>
      <w:fldChar w:fldCharType="begin"/>
    </w:r>
    <w:r w:rsidRPr="006875DE">
      <w:rPr>
        <w:sz w:val="28"/>
        <w:szCs w:val="28"/>
      </w:rPr>
      <w:instrText>PAGE   \* MERGEFORMAT</w:instrText>
    </w:r>
    <w:r w:rsidRPr="006875DE">
      <w:rPr>
        <w:sz w:val="28"/>
        <w:szCs w:val="28"/>
      </w:rPr>
      <w:fldChar w:fldCharType="separate"/>
    </w:r>
    <w:r w:rsidR="00E94A9D">
      <w:rPr>
        <w:noProof/>
        <w:sz w:val="28"/>
        <w:szCs w:val="28"/>
      </w:rPr>
      <w:t>3</w:t>
    </w:r>
    <w:r w:rsidRPr="006875DE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1F15CD9"/>
    <w:multiLevelType w:val="multilevel"/>
    <w:tmpl w:val="97563AC6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25347678"/>
    <w:multiLevelType w:val="multilevel"/>
    <w:tmpl w:val="46825972"/>
    <w:styleLink w:val="WW8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2F951599"/>
    <w:multiLevelType w:val="multilevel"/>
    <w:tmpl w:val="766A1ED8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36255E11"/>
    <w:multiLevelType w:val="multilevel"/>
    <w:tmpl w:val="FDCC13EC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3CF24716"/>
    <w:multiLevelType w:val="multilevel"/>
    <w:tmpl w:val="BA3291DC"/>
    <w:styleLink w:val="WW8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45242E39"/>
    <w:multiLevelType w:val="multilevel"/>
    <w:tmpl w:val="F6FA5F16"/>
    <w:styleLink w:val="WW8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 w15:restartNumberingAfterBreak="0">
    <w:nsid w:val="476C3A31"/>
    <w:multiLevelType w:val="multilevel"/>
    <w:tmpl w:val="50ECD826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49CC5607"/>
    <w:multiLevelType w:val="multilevel"/>
    <w:tmpl w:val="2DA47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B1C0C2C"/>
    <w:multiLevelType w:val="multilevel"/>
    <w:tmpl w:val="FF40F36C"/>
    <w:styleLink w:val="WW8Num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5C65689E"/>
    <w:multiLevelType w:val="multilevel"/>
    <w:tmpl w:val="9E8613D6"/>
    <w:styleLink w:val="WW8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60636F79"/>
    <w:multiLevelType w:val="multilevel"/>
    <w:tmpl w:val="89A4D3D0"/>
    <w:styleLink w:val="WW8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60D51533"/>
    <w:multiLevelType w:val="multilevel"/>
    <w:tmpl w:val="B20286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764A3A16"/>
    <w:multiLevelType w:val="hybridMultilevel"/>
    <w:tmpl w:val="2D36E146"/>
    <w:lvl w:ilvl="0" w:tplc="C09CB0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804599"/>
    <w:multiLevelType w:val="hybridMultilevel"/>
    <w:tmpl w:val="BBBEF4FE"/>
    <w:lvl w:ilvl="0" w:tplc="C36A3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A9D2EB2"/>
    <w:multiLevelType w:val="multilevel"/>
    <w:tmpl w:val="52669B78"/>
    <w:styleLink w:val="WW8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"/>
  </w:num>
  <w:num w:numId="36">
    <w:abstractNumId w:val="14"/>
  </w:num>
  <w:num w:numId="37">
    <w:abstractNumId w:val="15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B5B"/>
    <w:rsid w:val="000043E0"/>
    <w:rsid w:val="0001570C"/>
    <w:rsid w:val="0002693E"/>
    <w:rsid w:val="000317CC"/>
    <w:rsid w:val="00045A93"/>
    <w:rsid w:val="00062E25"/>
    <w:rsid w:val="000737F5"/>
    <w:rsid w:val="0008311E"/>
    <w:rsid w:val="00086C21"/>
    <w:rsid w:val="00087AD1"/>
    <w:rsid w:val="000905AB"/>
    <w:rsid w:val="00091552"/>
    <w:rsid w:val="00091A30"/>
    <w:rsid w:val="00095FE0"/>
    <w:rsid w:val="000B08B4"/>
    <w:rsid w:val="000B1037"/>
    <w:rsid w:val="000C0C64"/>
    <w:rsid w:val="000C65B5"/>
    <w:rsid w:val="000D71FB"/>
    <w:rsid w:val="00107B53"/>
    <w:rsid w:val="001109EA"/>
    <w:rsid w:val="00133C69"/>
    <w:rsid w:val="001360DC"/>
    <w:rsid w:val="00137C0D"/>
    <w:rsid w:val="00146383"/>
    <w:rsid w:val="00155CB7"/>
    <w:rsid w:val="00166557"/>
    <w:rsid w:val="0018429C"/>
    <w:rsid w:val="001976E8"/>
    <w:rsid w:val="001A1A5B"/>
    <w:rsid w:val="001A4D85"/>
    <w:rsid w:val="001B648D"/>
    <w:rsid w:val="001C1FA2"/>
    <w:rsid w:val="001D3CD5"/>
    <w:rsid w:val="001E063F"/>
    <w:rsid w:val="001F3F81"/>
    <w:rsid w:val="002105AF"/>
    <w:rsid w:val="00223017"/>
    <w:rsid w:val="00234D30"/>
    <w:rsid w:val="00243F32"/>
    <w:rsid w:val="00274A53"/>
    <w:rsid w:val="002925A6"/>
    <w:rsid w:val="00296CD7"/>
    <w:rsid w:val="002A0ED2"/>
    <w:rsid w:val="002A1EA1"/>
    <w:rsid w:val="002A6AB6"/>
    <w:rsid w:val="002B0F68"/>
    <w:rsid w:val="002C1410"/>
    <w:rsid w:val="002D0920"/>
    <w:rsid w:val="002D2E0B"/>
    <w:rsid w:val="002E0678"/>
    <w:rsid w:val="002E2E53"/>
    <w:rsid w:val="002E3EB4"/>
    <w:rsid w:val="00302038"/>
    <w:rsid w:val="003025CF"/>
    <w:rsid w:val="00315107"/>
    <w:rsid w:val="00320588"/>
    <w:rsid w:val="003326A3"/>
    <w:rsid w:val="00336378"/>
    <w:rsid w:val="00354323"/>
    <w:rsid w:val="00371576"/>
    <w:rsid w:val="003863F9"/>
    <w:rsid w:val="003A115C"/>
    <w:rsid w:val="003A21D6"/>
    <w:rsid w:val="003A3ACB"/>
    <w:rsid w:val="003A6DE7"/>
    <w:rsid w:val="003C6F53"/>
    <w:rsid w:val="003E319F"/>
    <w:rsid w:val="00407D0B"/>
    <w:rsid w:val="004221F2"/>
    <w:rsid w:val="00430D5D"/>
    <w:rsid w:val="00437710"/>
    <w:rsid w:val="0044170C"/>
    <w:rsid w:val="00441C0A"/>
    <w:rsid w:val="004610A3"/>
    <w:rsid w:val="0047751F"/>
    <w:rsid w:val="004804D0"/>
    <w:rsid w:val="00481076"/>
    <w:rsid w:val="00487AE7"/>
    <w:rsid w:val="004928C0"/>
    <w:rsid w:val="004B11DE"/>
    <w:rsid w:val="004C5B5B"/>
    <w:rsid w:val="004D4F30"/>
    <w:rsid w:val="004E7EFC"/>
    <w:rsid w:val="004F1B8B"/>
    <w:rsid w:val="00517F32"/>
    <w:rsid w:val="00526E2B"/>
    <w:rsid w:val="00534EA7"/>
    <w:rsid w:val="005625CB"/>
    <w:rsid w:val="00564865"/>
    <w:rsid w:val="00564B55"/>
    <w:rsid w:val="00565982"/>
    <w:rsid w:val="00581DFE"/>
    <w:rsid w:val="005839C8"/>
    <w:rsid w:val="00590DD8"/>
    <w:rsid w:val="005A0046"/>
    <w:rsid w:val="005A0D02"/>
    <w:rsid w:val="005A6911"/>
    <w:rsid w:val="005C4540"/>
    <w:rsid w:val="005E1A84"/>
    <w:rsid w:val="00613E24"/>
    <w:rsid w:val="00622DEE"/>
    <w:rsid w:val="00631F06"/>
    <w:rsid w:val="0065202E"/>
    <w:rsid w:val="00667019"/>
    <w:rsid w:val="006875DE"/>
    <w:rsid w:val="006A01A6"/>
    <w:rsid w:val="006A290B"/>
    <w:rsid w:val="006A4BBF"/>
    <w:rsid w:val="006A4C47"/>
    <w:rsid w:val="006B6974"/>
    <w:rsid w:val="006D3AB8"/>
    <w:rsid w:val="006F616C"/>
    <w:rsid w:val="00723636"/>
    <w:rsid w:val="0072610D"/>
    <w:rsid w:val="00726577"/>
    <w:rsid w:val="00737F3D"/>
    <w:rsid w:val="00745E1C"/>
    <w:rsid w:val="00760C29"/>
    <w:rsid w:val="00764EF2"/>
    <w:rsid w:val="00786246"/>
    <w:rsid w:val="007908BE"/>
    <w:rsid w:val="0079793C"/>
    <w:rsid w:val="007A0D07"/>
    <w:rsid w:val="007C19A3"/>
    <w:rsid w:val="007C3ECD"/>
    <w:rsid w:val="007D5612"/>
    <w:rsid w:val="007F4E13"/>
    <w:rsid w:val="0080118F"/>
    <w:rsid w:val="00804AEA"/>
    <w:rsid w:val="00816895"/>
    <w:rsid w:val="00860FD7"/>
    <w:rsid w:val="008666EF"/>
    <w:rsid w:val="008836D9"/>
    <w:rsid w:val="008A3A8D"/>
    <w:rsid w:val="008C0DF7"/>
    <w:rsid w:val="008C19F6"/>
    <w:rsid w:val="008C40A8"/>
    <w:rsid w:val="008D3386"/>
    <w:rsid w:val="008E4346"/>
    <w:rsid w:val="008F023C"/>
    <w:rsid w:val="008F328B"/>
    <w:rsid w:val="00917D55"/>
    <w:rsid w:val="0092032B"/>
    <w:rsid w:val="009208EB"/>
    <w:rsid w:val="00927DF7"/>
    <w:rsid w:val="00927E93"/>
    <w:rsid w:val="00935D8C"/>
    <w:rsid w:val="009362D6"/>
    <w:rsid w:val="00942E39"/>
    <w:rsid w:val="00945088"/>
    <w:rsid w:val="0096244A"/>
    <w:rsid w:val="00977786"/>
    <w:rsid w:val="00981CDB"/>
    <w:rsid w:val="00992006"/>
    <w:rsid w:val="0099670B"/>
    <w:rsid w:val="009B56CA"/>
    <w:rsid w:val="009C5F60"/>
    <w:rsid w:val="009D4E2F"/>
    <w:rsid w:val="009E13AD"/>
    <w:rsid w:val="009E78F6"/>
    <w:rsid w:val="00A073CD"/>
    <w:rsid w:val="00A105CC"/>
    <w:rsid w:val="00A11ED5"/>
    <w:rsid w:val="00A27295"/>
    <w:rsid w:val="00A3408C"/>
    <w:rsid w:val="00A559A7"/>
    <w:rsid w:val="00A7153C"/>
    <w:rsid w:val="00A9130E"/>
    <w:rsid w:val="00A92B1B"/>
    <w:rsid w:val="00AD0CA4"/>
    <w:rsid w:val="00AF4320"/>
    <w:rsid w:val="00B1140E"/>
    <w:rsid w:val="00B15C4B"/>
    <w:rsid w:val="00B26D44"/>
    <w:rsid w:val="00B44982"/>
    <w:rsid w:val="00B70209"/>
    <w:rsid w:val="00B71748"/>
    <w:rsid w:val="00B73672"/>
    <w:rsid w:val="00B92063"/>
    <w:rsid w:val="00B9378A"/>
    <w:rsid w:val="00BB2DD9"/>
    <w:rsid w:val="00BC276A"/>
    <w:rsid w:val="00BD17D4"/>
    <w:rsid w:val="00BE14A5"/>
    <w:rsid w:val="00BE343A"/>
    <w:rsid w:val="00C10358"/>
    <w:rsid w:val="00C70380"/>
    <w:rsid w:val="00C70FC4"/>
    <w:rsid w:val="00C715B4"/>
    <w:rsid w:val="00C74654"/>
    <w:rsid w:val="00C848F4"/>
    <w:rsid w:val="00C85B40"/>
    <w:rsid w:val="00C91FA8"/>
    <w:rsid w:val="00CA23F4"/>
    <w:rsid w:val="00CB5B00"/>
    <w:rsid w:val="00CB6148"/>
    <w:rsid w:val="00CE371D"/>
    <w:rsid w:val="00D02894"/>
    <w:rsid w:val="00D07399"/>
    <w:rsid w:val="00D1691C"/>
    <w:rsid w:val="00D2422B"/>
    <w:rsid w:val="00D273BC"/>
    <w:rsid w:val="00D27FEF"/>
    <w:rsid w:val="00D36982"/>
    <w:rsid w:val="00D37FD1"/>
    <w:rsid w:val="00D46939"/>
    <w:rsid w:val="00D47647"/>
    <w:rsid w:val="00D51227"/>
    <w:rsid w:val="00D53F00"/>
    <w:rsid w:val="00D62E12"/>
    <w:rsid w:val="00D7197A"/>
    <w:rsid w:val="00D86181"/>
    <w:rsid w:val="00D87BDB"/>
    <w:rsid w:val="00DA389E"/>
    <w:rsid w:val="00DA4144"/>
    <w:rsid w:val="00DB1ECD"/>
    <w:rsid w:val="00DB63C2"/>
    <w:rsid w:val="00DF119C"/>
    <w:rsid w:val="00E11E7C"/>
    <w:rsid w:val="00E2398C"/>
    <w:rsid w:val="00E25CB0"/>
    <w:rsid w:val="00E4746F"/>
    <w:rsid w:val="00E5636D"/>
    <w:rsid w:val="00E74D0E"/>
    <w:rsid w:val="00E80218"/>
    <w:rsid w:val="00E80AF6"/>
    <w:rsid w:val="00E94A9D"/>
    <w:rsid w:val="00E960B0"/>
    <w:rsid w:val="00EA796D"/>
    <w:rsid w:val="00ED77AA"/>
    <w:rsid w:val="00EE06B9"/>
    <w:rsid w:val="00F04432"/>
    <w:rsid w:val="00F17696"/>
    <w:rsid w:val="00F345E3"/>
    <w:rsid w:val="00F91925"/>
    <w:rsid w:val="00F930AD"/>
    <w:rsid w:val="00F97F80"/>
    <w:rsid w:val="00FA61D0"/>
    <w:rsid w:val="00FB7A46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86F6068E-B570-48B8-816D-8E62BA4E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  <w:szCs w:val="24"/>
    </w:rPr>
  </w:style>
  <w:style w:type="character" w:customStyle="1" w:styleId="a5">
    <w:name w:val="Название Знак"/>
    <w:rPr>
      <w:rFonts w:ascii="Saloon" w:hAnsi="Saloon" w:cs="Saloon"/>
      <w:spacing w:val="30"/>
      <w:sz w:val="44"/>
    </w:rPr>
  </w:style>
  <w:style w:type="character" w:customStyle="1" w:styleId="a6">
    <w:name w:val="Основной текст с отступом Знак"/>
    <w:rPr>
      <w:sz w:val="24"/>
      <w:szCs w:val="24"/>
    </w:rPr>
  </w:style>
  <w:style w:type="paragraph" w:customStyle="1" w:styleId="11">
    <w:name w:val="Название1"/>
    <w:basedOn w:val="a"/>
    <w:next w:val="a7"/>
    <w:pPr>
      <w:jc w:val="center"/>
    </w:pPr>
    <w:rPr>
      <w:rFonts w:ascii="Saloon" w:hAnsi="Saloon" w:cs="Saloon"/>
      <w:spacing w:val="30"/>
      <w:sz w:val="44"/>
      <w:szCs w:val="20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Lohit Hindi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Hindi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Title">
    <w:name w:val="ConsPlusTitle"/>
    <w:basedOn w:val="a"/>
    <w:next w:val="a"/>
    <w:pPr>
      <w:widowControl w:val="0"/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af">
    <w:name w:val="Содержимое таблицы"/>
    <w:basedOn w:val="a"/>
    <w:pPr>
      <w:widowControl w:val="0"/>
      <w:suppressLineNumbers/>
    </w:pPr>
    <w:rPr>
      <w:rFonts w:eastAsia="DejaVu Sans"/>
      <w:kern w:val="1"/>
      <w:sz w:val="28"/>
    </w:r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table" w:styleId="af1">
    <w:name w:val="Table Grid"/>
    <w:basedOn w:val="a1"/>
    <w:rsid w:val="0056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43E0"/>
    <w:pPr>
      <w:suppressAutoHyphens/>
      <w:autoSpaceDN w:val="0"/>
    </w:pPr>
    <w:rPr>
      <w:kern w:val="3"/>
      <w:lang w:eastAsia="zh-CN"/>
    </w:rPr>
  </w:style>
  <w:style w:type="paragraph" w:customStyle="1" w:styleId="Textbody">
    <w:name w:val="Text body"/>
    <w:basedOn w:val="Standard"/>
    <w:rsid w:val="000043E0"/>
    <w:pPr>
      <w:suppressAutoHyphens w:val="0"/>
      <w:jc w:val="both"/>
    </w:pPr>
    <w:rPr>
      <w:sz w:val="28"/>
    </w:rPr>
  </w:style>
  <w:style w:type="paragraph" w:customStyle="1" w:styleId="Heading">
    <w:name w:val="Heading"/>
    <w:basedOn w:val="Standard"/>
    <w:next w:val="Textbody"/>
    <w:rsid w:val="000043E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Index">
    <w:name w:val="Index"/>
    <w:basedOn w:val="Standard"/>
    <w:rsid w:val="000043E0"/>
    <w:pPr>
      <w:suppressLineNumbers/>
    </w:pPr>
  </w:style>
  <w:style w:type="paragraph" w:customStyle="1" w:styleId="TableContents">
    <w:name w:val="Table Contents"/>
    <w:basedOn w:val="Standard"/>
    <w:rsid w:val="000043E0"/>
    <w:pPr>
      <w:suppressLineNumbers/>
    </w:pPr>
  </w:style>
  <w:style w:type="paragraph" w:customStyle="1" w:styleId="TableHeading">
    <w:name w:val="Table Heading"/>
    <w:basedOn w:val="TableContents"/>
    <w:rsid w:val="000043E0"/>
    <w:pPr>
      <w:jc w:val="center"/>
    </w:pPr>
    <w:rPr>
      <w:b/>
      <w:bCs/>
    </w:rPr>
  </w:style>
  <w:style w:type="paragraph" w:customStyle="1" w:styleId="Headerleft">
    <w:name w:val="Header left"/>
    <w:basedOn w:val="Standard"/>
    <w:rsid w:val="000043E0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semiHidden/>
    <w:unhideWhenUsed/>
    <w:rsid w:val="000043E0"/>
    <w:pPr>
      <w:widowControl w:val="0"/>
      <w:autoSpaceDN w:val="0"/>
    </w:pPr>
    <w:rPr>
      <w:rFonts w:ascii="Tahoma" w:eastAsia="AR PL KaitiM GB" w:hAnsi="Tahoma" w:cs="Mangal"/>
      <w:kern w:val="3"/>
      <w:sz w:val="16"/>
      <w:szCs w:val="14"/>
      <w:lang w:val="x-none" w:eastAsia="zh-CN" w:bidi="hi-IN"/>
    </w:rPr>
  </w:style>
  <w:style w:type="character" w:customStyle="1" w:styleId="af3">
    <w:name w:val="Текст выноски Знак"/>
    <w:link w:val="af2"/>
    <w:semiHidden/>
    <w:rsid w:val="000043E0"/>
    <w:rPr>
      <w:rFonts w:ascii="Tahoma" w:eastAsia="AR PL KaitiM GB" w:hAnsi="Tahoma" w:cs="Mangal"/>
      <w:kern w:val="3"/>
      <w:sz w:val="16"/>
      <w:szCs w:val="14"/>
      <w:lang w:eastAsia="zh-CN" w:bidi="hi-IN"/>
    </w:rPr>
  </w:style>
  <w:style w:type="character" w:customStyle="1" w:styleId="ac">
    <w:name w:val="Нижний колонтитул Знак"/>
    <w:link w:val="ab"/>
    <w:rsid w:val="000043E0"/>
    <w:rPr>
      <w:sz w:val="24"/>
      <w:szCs w:val="24"/>
      <w:lang w:eastAsia="ar-SA"/>
    </w:rPr>
  </w:style>
  <w:style w:type="character" w:customStyle="1" w:styleId="aa">
    <w:name w:val="Верхний колонтитул Знак"/>
    <w:link w:val="a9"/>
    <w:uiPriority w:val="99"/>
    <w:rsid w:val="000043E0"/>
    <w:rPr>
      <w:sz w:val="24"/>
      <w:szCs w:val="24"/>
      <w:lang w:eastAsia="ar-SA"/>
    </w:rPr>
  </w:style>
  <w:style w:type="character" w:customStyle="1" w:styleId="Absatz-Standardschriftart">
    <w:name w:val="Absatz-Standardschriftart"/>
    <w:rsid w:val="000043E0"/>
  </w:style>
  <w:style w:type="character" w:customStyle="1" w:styleId="WW-Absatz-Standardschriftart">
    <w:name w:val="WW-Absatz-Standardschriftart"/>
    <w:rsid w:val="000043E0"/>
  </w:style>
  <w:style w:type="character" w:customStyle="1" w:styleId="WW-Absatz-Standardschriftart1">
    <w:name w:val="WW-Absatz-Standardschriftart1"/>
    <w:rsid w:val="000043E0"/>
  </w:style>
  <w:style w:type="character" w:customStyle="1" w:styleId="WW-Absatz-Standardschriftart11">
    <w:name w:val="WW-Absatz-Standardschriftart11"/>
    <w:rsid w:val="000043E0"/>
  </w:style>
  <w:style w:type="character" w:customStyle="1" w:styleId="WW-Absatz-Standardschriftart111">
    <w:name w:val="WW-Absatz-Standardschriftart111"/>
    <w:rsid w:val="000043E0"/>
  </w:style>
  <w:style w:type="character" w:customStyle="1" w:styleId="WW-Absatz-Standardschriftart1111">
    <w:name w:val="WW-Absatz-Standardschriftart1111"/>
    <w:rsid w:val="000043E0"/>
  </w:style>
  <w:style w:type="character" w:customStyle="1" w:styleId="WW-Absatz-Standardschriftart11111">
    <w:name w:val="WW-Absatz-Standardschriftart11111"/>
    <w:rsid w:val="000043E0"/>
  </w:style>
  <w:style w:type="character" w:customStyle="1" w:styleId="WW-Absatz-Standardschriftart111111">
    <w:name w:val="WW-Absatz-Standardschriftart111111"/>
    <w:rsid w:val="000043E0"/>
  </w:style>
  <w:style w:type="character" w:customStyle="1" w:styleId="WW-Absatz-Standardschriftart1111111">
    <w:name w:val="WW-Absatz-Standardschriftart1111111"/>
    <w:rsid w:val="000043E0"/>
  </w:style>
  <w:style w:type="character" w:customStyle="1" w:styleId="WW8Num1z0">
    <w:name w:val="WW8Num1z0"/>
    <w:rsid w:val="000043E0"/>
    <w:rPr>
      <w:rFonts w:ascii="Symbol" w:hAnsi="Symbol" w:cs="OpenSymbol, 'Arial Unicode MS'" w:hint="default"/>
    </w:rPr>
  </w:style>
  <w:style w:type="character" w:customStyle="1" w:styleId="WW-Absatz-Standardschriftart11111111">
    <w:name w:val="WW-Absatz-Standardschriftart11111111"/>
    <w:rsid w:val="000043E0"/>
  </w:style>
  <w:style w:type="character" w:customStyle="1" w:styleId="WW-Absatz-Standardschriftart111111111">
    <w:name w:val="WW-Absatz-Standardschriftart111111111"/>
    <w:rsid w:val="000043E0"/>
  </w:style>
  <w:style w:type="character" w:customStyle="1" w:styleId="WW-Absatz-Standardschriftart1111111111">
    <w:name w:val="WW-Absatz-Standardschriftart1111111111"/>
    <w:rsid w:val="000043E0"/>
  </w:style>
  <w:style w:type="character" w:customStyle="1" w:styleId="WW-Absatz-Standardschriftart11111111111">
    <w:name w:val="WW-Absatz-Standardschriftart11111111111"/>
    <w:rsid w:val="000043E0"/>
  </w:style>
  <w:style w:type="character" w:customStyle="1" w:styleId="WW-Absatz-Standardschriftart111111111111">
    <w:name w:val="WW-Absatz-Standardschriftart111111111111"/>
    <w:rsid w:val="000043E0"/>
  </w:style>
  <w:style w:type="character" w:customStyle="1" w:styleId="WW-Absatz-Standardschriftart1111111111111">
    <w:name w:val="WW-Absatz-Standardschriftart1111111111111"/>
    <w:rsid w:val="000043E0"/>
  </w:style>
  <w:style w:type="character" w:customStyle="1" w:styleId="WW-Absatz-Standardschriftart11111111111111">
    <w:name w:val="WW-Absatz-Standardschriftart11111111111111"/>
    <w:rsid w:val="000043E0"/>
  </w:style>
  <w:style w:type="character" w:customStyle="1" w:styleId="WW-Absatz-Standardschriftart111111111111111">
    <w:name w:val="WW-Absatz-Standardschriftart111111111111111"/>
    <w:rsid w:val="000043E0"/>
  </w:style>
  <w:style w:type="character" w:customStyle="1" w:styleId="WW-Absatz-Standardschriftart1111111111111111">
    <w:name w:val="WW-Absatz-Standardschriftart1111111111111111"/>
    <w:rsid w:val="000043E0"/>
  </w:style>
  <w:style w:type="character" w:customStyle="1" w:styleId="WW-Absatz-Standardschriftart11111111111111111">
    <w:name w:val="WW-Absatz-Standardschriftart11111111111111111"/>
    <w:rsid w:val="000043E0"/>
  </w:style>
  <w:style w:type="character" w:customStyle="1" w:styleId="WW-Absatz-Standardschriftart111111111111111111">
    <w:name w:val="WW-Absatz-Standardschriftart111111111111111111"/>
    <w:rsid w:val="000043E0"/>
  </w:style>
  <w:style w:type="character" w:customStyle="1" w:styleId="WW-Absatz-Standardschriftart1111111111111111111">
    <w:name w:val="WW-Absatz-Standardschriftart1111111111111111111"/>
    <w:rsid w:val="000043E0"/>
  </w:style>
  <w:style w:type="character" w:customStyle="1" w:styleId="WW-Absatz-Standardschriftart11111111111111111111">
    <w:name w:val="WW-Absatz-Standardschriftart11111111111111111111"/>
    <w:rsid w:val="000043E0"/>
  </w:style>
  <w:style w:type="character" w:customStyle="1" w:styleId="WW-Absatz-Standardschriftart111111111111111111111">
    <w:name w:val="WW-Absatz-Standardschriftart111111111111111111111"/>
    <w:rsid w:val="000043E0"/>
  </w:style>
  <w:style w:type="character" w:customStyle="1" w:styleId="WW-Absatz-Standardschriftart1111111111111111111111">
    <w:name w:val="WW-Absatz-Standardschriftart1111111111111111111111"/>
    <w:rsid w:val="000043E0"/>
  </w:style>
  <w:style w:type="character" w:customStyle="1" w:styleId="WW-Absatz-Standardschriftart11111111111111111111111">
    <w:name w:val="WW-Absatz-Standardschriftart11111111111111111111111"/>
    <w:rsid w:val="000043E0"/>
  </w:style>
  <w:style w:type="character" w:customStyle="1" w:styleId="WW-Absatz-Standardschriftart111111111111111111111111">
    <w:name w:val="WW-Absatz-Standardschriftart111111111111111111111111"/>
    <w:rsid w:val="000043E0"/>
  </w:style>
  <w:style w:type="character" w:customStyle="1" w:styleId="WW-Absatz-Standardschriftart1111111111111111111111111">
    <w:name w:val="WW-Absatz-Standardschriftart1111111111111111111111111"/>
    <w:rsid w:val="000043E0"/>
  </w:style>
  <w:style w:type="character" w:customStyle="1" w:styleId="WW-Absatz-Standardschriftart11111111111111111111111111">
    <w:name w:val="WW-Absatz-Standardschriftart11111111111111111111111111"/>
    <w:rsid w:val="000043E0"/>
  </w:style>
  <w:style w:type="character" w:customStyle="1" w:styleId="WW-Absatz-Standardschriftart111111111111111111111111111">
    <w:name w:val="WW-Absatz-Standardschriftart111111111111111111111111111"/>
    <w:rsid w:val="000043E0"/>
  </w:style>
  <w:style w:type="character" w:customStyle="1" w:styleId="WW-Absatz-Standardschriftart1111111111111111111111111111">
    <w:name w:val="WW-Absatz-Standardschriftart1111111111111111111111111111"/>
    <w:rsid w:val="000043E0"/>
  </w:style>
  <w:style w:type="character" w:customStyle="1" w:styleId="WW-Absatz-Standardschriftart11111111111111111111111111111">
    <w:name w:val="WW-Absatz-Standardschriftart11111111111111111111111111111"/>
    <w:rsid w:val="000043E0"/>
  </w:style>
  <w:style w:type="character" w:customStyle="1" w:styleId="WW-Absatz-Standardschriftart111111111111111111111111111111">
    <w:name w:val="WW-Absatz-Standardschriftart111111111111111111111111111111"/>
    <w:rsid w:val="000043E0"/>
  </w:style>
  <w:style w:type="character" w:customStyle="1" w:styleId="WW-Absatz-Standardschriftart1111111111111111111111111111111">
    <w:name w:val="WW-Absatz-Standardschriftart1111111111111111111111111111111"/>
    <w:rsid w:val="000043E0"/>
  </w:style>
  <w:style w:type="character" w:customStyle="1" w:styleId="WW-Absatz-Standardschriftart11111111111111111111111111111111">
    <w:name w:val="WW-Absatz-Standardschriftart11111111111111111111111111111111"/>
    <w:rsid w:val="000043E0"/>
  </w:style>
  <w:style w:type="character" w:customStyle="1" w:styleId="WW-Absatz-Standardschriftart111111111111111111111111111111111">
    <w:name w:val="WW-Absatz-Standardschriftart111111111111111111111111111111111"/>
    <w:rsid w:val="000043E0"/>
  </w:style>
  <w:style w:type="character" w:customStyle="1" w:styleId="WW-Absatz-Standardschriftart1111111111111111111111111111111111">
    <w:name w:val="WW-Absatz-Standardschriftart1111111111111111111111111111111111"/>
    <w:rsid w:val="000043E0"/>
  </w:style>
  <w:style w:type="character" w:customStyle="1" w:styleId="WW-Absatz-Standardschriftart11111111111111111111111111111111111">
    <w:name w:val="WW-Absatz-Standardschriftart11111111111111111111111111111111111"/>
    <w:rsid w:val="000043E0"/>
  </w:style>
  <w:style w:type="character" w:customStyle="1" w:styleId="WW-Absatz-Standardschriftart111111111111111111111111111111111111">
    <w:name w:val="WW-Absatz-Standardschriftart111111111111111111111111111111111111"/>
    <w:rsid w:val="000043E0"/>
  </w:style>
  <w:style w:type="character" w:customStyle="1" w:styleId="WW-Absatz-Standardschriftart1111111111111111111111111111111111111">
    <w:name w:val="WW-Absatz-Standardschriftart1111111111111111111111111111111111111"/>
    <w:rsid w:val="000043E0"/>
  </w:style>
  <w:style w:type="character" w:customStyle="1" w:styleId="NumberingSymbols">
    <w:name w:val="Numbering Symbols"/>
    <w:rsid w:val="000043E0"/>
  </w:style>
  <w:style w:type="character" w:customStyle="1" w:styleId="BulletSymbols">
    <w:name w:val="Bullet Symbols"/>
    <w:rsid w:val="000043E0"/>
    <w:rPr>
      <w:rFonts w:ascii="OpenSymbol, 'Arial Unicode MS'" w:eastAsia="OpenSymbol, 'Arial Unicode MS'" w:hAnsi="OpenSymbol, 'Arial Unicode MS'" w:cs="OpenSymbol, 'Arial Unicode MS'" w:hint="default"/>
    </w:rPr>
  </w:style>
  <w:style w:type="paragraph" w:styleId="af4">
    <w:name w:val="caption"/>
    <w:basedOn w:val="Standard"/>
    <w:semiHidden/>
    <w:unhideWhenUsed/>
    <w:qFormat/>
    <w:rsid w:val="000043E0"/>
    <w:pPr>
      <w:suppressLineNumbers/>
      <w:spacing w:before="120" w:after="120"/>
    </w:pPr>
    <w:rPr>
      <w:i/>
      <w:iCs/>
      <w:sz w:val="28"/>
      <w:szCs w:val="24"/>
    </w:rPr>
  </w:style>
  <w:style w:type="numbering" w:customStyle="1" w:styleId="WW8Num1">
    <w:name w:val="WW8Num1"/>
    <w:rsid w:val="000043E0"/>
    <w:pPr>
      <w:numPr>
        <w:numId w:val="4"/>
      </w:numPr>
    </w:pPr>
  </w:style>
  <w:style w:type="numbering" w:customStyle="1" w:styleId="WW8Num2">
    <w:name w:val="WW8Num2"/>
    <w:rsid w:val="000043E0"/>
    <w:pPr>
      <w:numPr>
        <w:numId w:val="7"/>
      </w:numPr>
    </w:pPr>
  </w:style>
  <w:style w:type="numbering" w:customStyle="1" w:styleId="WW8Num3">
    <w:name w:val="WW8Num3"/>
    <w:rsid w:val="000043E0"/>
    <w:pPr>
      <w:numPr>
        <w:numId w:val="10"/>
      </w:numPr>
    </w:pPr>
  </w:style>
  <w:style w:type="numbering" w:customStyle="1" w:styleId="WW8Num4">
    <w:name w:val="WW8Num4"/>
    <w:rsid w:val="000043E0"/>
    <w:pPr>
      <w:numPr>
        <w:numId w:val="13"/>
      </w:numPr>
    </w:pPr>
  </w:style>
  <w:style w:type="numbering" w:customStyle="1" w:styleId="WW8Num5">
    <w:name w:val="WW8Num5"/>
    <w:rsid w:val="000043E0"/>
    <w:pPr>
      <w:numPr>
        <w:numId w:val="16"/>
      </w:numPr>
    </w:pPr>
  </w:style>
  <w:style w:type="numbering" w:customStyle="1" w:styleId="WW8Num6">
    <w:name w:val="WW8Num6"/>
    <w:rsid w:val="000043E0"/>
    <w:pPr>
      <w:numPr>
        <w:numId w:val="19"/>
      </w:numPr>
    </w:pPr>
  </w:style>
  <w:style w:type="numbering" w:customStyle="1" w:styleId="WW8Num8">
    <w:name w:val="WW8Num8"/>
    <w:rsid w:val="000043E0"/>
    <w:pPr>
      <w:numPr>
        <w:numId w:val="22"/>
      </w:numPr>
    </w:pPr>
  </w:style>
  <w:style w:type="numbering" w:customStyle="1" w:styleId="WW8Num7">
    <w:name w:val="WW8Num7"/>
    <w:rsid w:val="000043E0"/>
    <w:pPr>
      <w:numPr>
        <w:numId w:val="25"/>
      </w:numPr>
    </w:pPr>
  </w:style>
  <w:style w:type="numbering" w:customStyle="1" w:styleId="WW8Num10">
    <w:name w:val="WW8Num10"/>
    <w:rsid w:val="000043E0"/>
    <w:pPr>
      <w:numPr>
        <w:numId w:val="28"/>
      </w:numPr>
    </w:pPr>
  </w:style>
  <w:style w:type="numbering" w:customStyle="1" w:styleId="WW8Num9">
    <w:name w:val="WW8Num9"/>
    <w:rsid w:val="000043E0"/>
    <w:pPr>
      <w:numPr>
        <w:numId w:val="31"/>
      </w:numPr>
    </w:pPr>
  </w:style>
  <w:style w:type="numbering" w:customStyle="1" w:styleId="WW8Num11">
    <w:name w:val="WW8Num11"/>
    <w:rsid w:val="000043E0"/>
    <w:pPr>
      <w:numPr>
        <w:numId w:val="34"/>
      </w:numPr>
    </w:pPr>
  </w:style>
  <w:style w:type="paragraph" w:styleId="af5">
    <w:name w:val="List Paragraph"/>
    <w:basedOn w:val="a"/>
    <w:uiPriority w:val="34"/>
    <w:qFormat/>
    <w:rsid w:val="00D87B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93F9F-CA0F-4D1D-A733-1B17AE63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Законом Краснодарского края от 29 декабря 2006 года № 1176-КЗ «О разграничении имущества, находящегося в собственности муниципального образования Кореновский район, между вновь образованными городским, сельскими поселениями и муниципальн</vt:lpstr>
    </vt:vector>
  </TitlesOfParts>
  <Company>Microsoft</Company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Законом Краснодарского края от 29 декабря 2006 года № 1176-КЗ «О разграничении имущества, находящегося в собственности муниципального образования Кореновский район, между вновь образованными городским, сельскими поселениями и муниципальн</dc:title>
  <dc:subject/>
  <dc:creator>Денис</dc:creator>
  <cp:keywords/>
  <cp:lastModifiedBy>Пользователь</cp:lastModifiedBy>
  <cp:revision>3</cp:revision>
  <cp:lastPrinted>2021-09-22T11:57:00Z</cp:lastPrinted>
  <dcterms:created xsi:type="dcterms:W3CDTF">2024-11-28T09:49:00Z</dcterms:created>
  <dcterms:modified xsi:type="dcterms:W3CDTF">2024-11-29T06:43:00Z</dcterms:modified>
</cp:coreProperties>
</file>