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0E2F63">
        <w:rPr>
          <w:b/>
          <w:sz w:val="28"/>
          <w:szCs w:val="28"/>
        </w:rPr>
        <w:t>1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</w:t>
      </w:r>
      <w:r w:rsidR="00A275A1">
        <w:t>4</w:t>
      </w:r>
      <w:r>
        <w:t>»</w:t>
      </w:r>
      <w:r w:rsidR="00A275A1">
        <w:t xml:space="preserve"> сентября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E2F63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0E2F63">
        <w:t>200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F66F55">
        <w:t>5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A275A1">
        <w:t>6</w:t>
      </w:r>
      <w:r w:rsidRPr="00914B17">
        <w:t xml:space="preserve"> (</w:t>
      </w:r>
      <w:r w:rsidR="00192B15">
        <w:t>1259</w:t>
      </w:r>
      <w:r w:rsidR="00A275A1">
        <w:t>7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275A1">
        <w:t>«</w:t>
      </w:r>
      <w:r w:rsidR="000E2F63" w:rsidRPr="000E2F63">
        <w:t>предоставлении Постельному Василию Николаевичу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7</w:t>
      </w:r>
      <w:r w:rsidR="00A275A1">
        <w:t>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1.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2126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0E2F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706D34" w:rsidRPr="00954B0D" w:rsidRDefault="00706D34" w:rsidP="00706D34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237BF7">
              <w:t>«</w:t>
            </w:r>
            <w:r w:rsidRPr="000E2F63">
              <w:t>О предоставлении Постельному Василию Николаевичу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7</w:t>
            </w:r>
            <w:r w:rsidRPr="00237BF7">
              <w:t>».</w:t>
            </w:r>
          </w:p>
        </w:tc>
        <w:tc>
          <w:tcPr>
            <w:tcW w:w="425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2126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73186" w:rsidRDefault="00954B0D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 xml:space="preserve"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</w:t>
      </w:r>
      <w:r w:rsidR="000A3CE5" w:rsidRPr="000A3CE5">
        <w:lastRenderedPageBreak/>
        <w:t>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EE769D">
        <w:t>в</w:t>
      </w:r>
      <w:r w:rsidR="00FA728B">
        <w:t xml:space="preserve"> </w:t>
      </w:r>
      <w:bookmarkStart w:id="1" w:name="_Hlk172648859"/>
      <w:r w:rsidR="00EE769D" w:rsidRPr="00EE769D">
        <w:t xml:space="preserve">предоставлении </w:t>
      </w:r>
      <w:bookmarkEnd w:id="1"/>
      <w:r w:rsidR="00A73186" w:rsidRPr="00A73186">
        <w:t xml:space="preserve">Постельному Василию Николаевичу разрешение на отклонение </w:t>
      </w:r>
      <w:bookmarkStart w:id="2" w:name="_Hlk57306830"/>
      <w:r w:rsidR="00A73186" w:rsidRPr="00A73186">
        <w:t>от предельных параметров разрешенного строительства, реконструкции объектов капитального строительства: минимальный отступ зданий, строений, сооружений размером 1,0 метр от западной границы земельного участка при строительстве одноэтажного индивидуального жилого дома на земельном участке площадью 551 квадратный метр с кадастровым номером 23:12:0601005:</w:t>
      </w:r>
      <w:bookmarkEnd w:id="2"/>
      <w:r w:rsidR="00A73186" w:rsidRPr="00A73186">
        <w:t>1419 по улице Тарасенко, 7 в городе Кореновске</w:t>
      </w:r>
      <w:r w:rsidR="00A73186">
        <w:t>.</w:t>
      </w:r>
    </w:p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</w:t>
      </w:r>
      <w:r w:rsidR="00A275A1">
        <w:t>4</w:t>
      </w:r>
      <w:r w:rsidR="00612237" w:rsidRPr="00FD54DF">
        <w:t xml:space="preserve"> </w:t>
      </w:r>
      <w:r w:rsidR="00A275A1">
        <w:t xml:space="preserve">сентября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380D8D">
        <w:t>4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380D8D">
        <w:t xml:space="preserve">Д.И. Данилин 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>С.К. Евглевская</w:t>
      </w:r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314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E61EF0-CCB3-4CCA-8E5B-442E6DA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C9E7-1220-4548-9BC7-FE8E0687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