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6101" w14:textId="77777777" w:rsidR="00F07A06" w:rsidRPr="00F07A06" w:rsidRDefault="00F07A06" w:rsidP="00F07A06">
      <w:pPr>
        <w:jc w:val="center"/>
        <w:rPr>
          <w:b/>
          <w:sz w:val="28"/>
        </w:rPr>
      </w:pPr>
      <w:r w:rsidRPr="00F07A06">
        <w:rPr>
          <w:b/>
          <w:sz w:val="28"/>
        </w:rPr>
        <w:t xml:space="preserve">Совет Кореновского городского поселения </w:t>
      </w:r>
    </w:p>
    <w:p w14:paraId="6BA92F7D" w14:textId="77777777" w:rsidR="00F07A06" w:rsidRDefault="00F07A06" w:rsidP="00F07A06">
      <w:pPr>
        <w:jc w:val="center"/>
        <w:rPr>
          <w:b/>
          <w:sz w:val="28"/>
        </w:rPr>
      </w:pPr>
      <w:r w:rsidRPr="00F07A06">
        <w:rPr>
          <w:b/>
          <w:sz w:val="28"/>
        </w:rPr>
        <w:t>Кореновского</w:t>
      </w:r>
      <w:r w:rsidR="006E0B3E">
        <w:rPr>
          <w:b/>
          <w:sz w:val="28"/>
        </w:rPr>
        <w:t xml:space="preserve"> муниципального</w:t>
      </w:r>
      <w:r w:rsidRPr="00F07A06">
        <w:rPr>
          <w:b/>
          <w:sz w:val="28"/>
        </w:rPr>
        <w:t xml:space="preserve"> района</w:t>
      </w:r>
    </w:p>
    <w:p w14:paraId="548FBD3A" w14:textId="77777777" w:rsidR="006E0B3E" w:rsidRPr="00F07A06" w:rsidRDefault="006E0B3E" w:rsidP="00F07A06">
      <w:pPr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295B4CCA" w14:textId="77777777" w:rsidR="00CB2718" w:rsidRPr="00F07A06" w:rsidRDefault="00CB2718" w:rsidP="00CB2718">
      <w:pPr>
        <w:jc w:val="center"/>
        <w:rPr>
          <w:b/>
          <w:caps/>
          <w:strike/>
          <w:sz w:val="28"/>
          <w:szCs w:val="28"/>
        </w:rPr>
      </w:pPr>
    </w:p>
    <w:p w14:paraId="2E9D9862" w14:textId="77777777" w:rsidR="00CB2718" w:rsidRPr="00F07A06" w:rsidRDefault="00CB2718" w:rsidP="00CB2718">
      <w:pPr>
        <w:jc w:val="center"/>
        <w:rPr>
          <w:b/>
          <w:caps/>
          <w:sz w:val="28"/>
        </w:rPr>
      </w:pPr>
      <w:r w:rsidRPr="00F07A06">
        <w:rPr>
          <w:b/>
          <w:caps/>
          <w:sz w:val="28"/>
        </w:rPr>
        <w:t>ПРОЕКТ РЕШЕНИЯ</w:t>
      </w:r>
    </w:p>
    <w:p w14:paraId="6EEBA783" w14:textId="77777777" w:rsidR="00CB2718" w:rsidRPr="00F07A06" w:rsidRDefault="00CB2718" w:rsidP="00CB2718">
      <w:pPr>
        <w:jc w:val="both"/>
        <w:rPr>
          <w:b/>
          <w:sz w:val="28"/>
        </w:rPr>
      </w:pPr>
      <w:r w:rsidRPr="00F07A06">
        <w:rPr>
          <w:b/>
          <w:sz w:val="28"/>
        </w:rPr>
        <w:t>от ________________                                                                        № ___________</w:t>
      </w:r>
    </w:p>
    <w:p w14:paraId="61864A78" w14:textId="77777777" w:rsidR="00CB2718" w:rsidRPr="00F07A06" w:rsidRDefault="00F07A06" w:rsidP="00CB2718">
      <w:pPr>
        <w:jc w:val="center"/>
        <w:rPr>
          <w:b/>
          <w:sz w:val="28"/>
          <w:szCs w:val="28"/>
        </w:rPr>
      </w:pPr>
      <w:r w:rsidRPr="00F07A06">
        <w:rPr>
          <w:b/>
          <w:sz w:val="28"/>
          <w:szCs w:val="28"/>
        </w:rPr>
        <w:t>г. Кореновск</w:t>
      </w:r>
    </w:p>
    <w:p w14:paraId="77E3BD6D" w14:textId="77777777" w:rsidR="00CB2718" w:rsidRPr="00F07A06" w:rsidRDefault="00CB2718" w:rsidP="00CB2718">
      <w:pPr>
        <w:jc w:val="center"/>
        <w:rPr>
          <w:b/>
          <w:sz w:val="28"/>
          <w:szCs w:val="28"/>
        </w:rPr>
      </w:pPr>
    </w:p>
    <w:p w14:paraId="76E6E4A6" w14:textId="77777777" w:rsidR="006E0B3E" w:rsidRPr="00481511" w:rsidRDefault="006E0B3E" w:rsidP="00A501FC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481511">
        <w:rPr>
          <w:b/>
          <w:bCs/>
          <w:sz w:val="28"/>
          <w:szCs w:val="28"/>
        </w:rPr>
        <w:t>О даче согласия на передачу имущества из</w:t>
      </w:r>
      <w:r>
        <w:rPr>
          <w:b/>
          <w:bCs/>
          <w:sz w:val="28"/>
          <w:szCs w:val="28"/>
        </w:rPr>
        <w:t xml:space="preserve"> </w:t>
      </w:r>
      <w:r w:rsidRPr="00481511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481511">
        <w:rPr>
          <w:b/>
          <w:bCs/>
          <w:sz w:val="28"/>
          <w:szCs w:val="28"/>
        </w:rPr>
        <w:t>собственности</w:t>
      </w:r>
      <w:r w:rsidR="00A501FC">
        <w:rPr>
          <w:b/>
          <w:bCs/>
          <w:sz w:val="28"/>
          <w:szCs w:val="28"/>
        </w:rPr>
        <w:t xml:space="preserve"> </w:t>
      </w:r>
      <w:r w:rsidRPr="00481511">
        <w:rPr>
          <w:b/>
          <w:bCs/>
          <w:sz w:val="28"/>
          <w:szCs w:val="28"/>
        </w:rPr>
        <w:t>Кореновского городского поселения</w:t>
      </w:r>
      <w:r w:rsidR="00951FA9" w:rsidRPr="00951FA9">
        <w:rPr>
          <w:b/>
          <w:bCs/>
          <w:sz w:val="28"/>
          <w:szCs w:val="28"/>
        </w:rPr>
        <w:t xml:space="preserve"> </w:t>
      </w:r>
      <w:r w:rsidR="00951FA9" w:rsidRPr="00481511">
        <w:rPr>
          <w:b/>
          <w:bCs/>
          <w:sz w:val="28"/>
          <w:szCs w:val="28"/>
        </w:rPr>
        <w:t>Кореновского муниципального</w:t>
      </w:r>
    </w:p>
    <w:p w14:paraId="12DE9D6F" w14:textId="77777777" w:rsidR="00CB2718" w:rsidRPr="00DF21B5" w:rsidRDefault="006E0B3E" w:rsidP="00A501FC">
      <w:pPr>
        <w:tabs>
          <w:tab w:val="left" w:pos="7938"/>
        </w:tabs>
        <w:jc w:val="center"/>
        <w:rPr>
          <w:rFonts w:eastAsia="Courier New" w:cs="Courier New"/>
          <w:sz w:val="28"/>
          <w:szCs w:val="28"/>
        </w:rPr>
      </w:pPr>
      <w:r w:rsidRPr="00481511">
        <w:rPr>
          <w:b/>
          <w:bCs/>
          <w:sz w:val="28"/>
          <w:szCs w:val="28"/>
        </w:rPr>
        <w:t>района Краснодарского края в муниципальную собственность муниципального образования</w:t>
      </w:r>
      <w:r w:rsidR="00A501FC">
        <w:rPr>
          <w:b/>
          <w:bCs/>
          <w:sz w:val="28"/>
          <w:szCs w:val="28"/>
        </w:rPr>
        <w:t xml:space="preserve"> </w:t>
      </w:r>
      <w:r w:rsidRPr="00481511">
        <w:rPr>
          <w:b/>
          <w:bCs/>
          <w:sz w:val="28"/>
          <w:szCs w:val="28"/>
        </w:rPr>
        <w:t>Кореновский муниципальный район Краснодарского края на безвозмездной основе</w:t>
      </w:r>
    </w:p>
    <w:p w14:paraId="014A58CF" w14:textId="77777777" w:rsidR="00CB2718" w:rsidRPr="00DF21B5" w:rsidRDefault="00CB2718" w:rsidP="00A501FC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14:paraId="1C3DBA7E" w14:textId="77777777" w:rsidR="006E0B3E" w:rsidRDefault="006E0B3E" w:rsidP="00CB271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муниципальной собственности Кореновского городского поселения Кореновского района», </w:t>
      </w:r>
      <w:r>
        <w:rPr>
          <w:sz w:val="28"/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07283D95" w14:textId="77777777" w:rsidR="006E0B3E" w:rsidRDefault="00CB2718" w:rsidP="006E0B3E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 w:rsidR="006E0B3E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</w:t>
      </w:r>
      <w:r w:rsidR="006E0B3E">
        <w:rPr>
          <w:bCs/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 xml:space="preserve">Кореновского городского поселения Кореновского </w:t>
      </w:r>
      <w:r w:rsidR="006E0B3E">
        <w:rPr>
          <w:bCs/>
          <w:sz w:val="28"/>
          <w:szCs w:val="28"/>
        </w:rPr>
        <w:t xml:space="preserve">муниципального </w:t>
      </w:r>
      <w:r w:rsidRPr="007855D1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="006E0B3E">
        <w:rPr>
          <w:bCs/>
          <w:sz w:val="28"/>
          <w:szCs w:val="28"/>
        </w:rPr>
        <w:t xml:space="preserve">Краснодарского края </w:t>
      </w:r>
      <w:r>
        <w:rPr>
          <w:bCs/>
          <w:sz w:val="28"/>
          <w:szCs w:val="28"/>
        </w:rPr>
        <w:t>в муниципальную собственность м</w:t>
      </w:r>
      <w:r w:rsidRPr="00315107">
        <w:rPr>
          <w:bCs/>
          <w:sz w:val="28"/>
          <w:szCs w:val="28"/>
        </w:rPr>
        <w:t>униципального образования Кореновский</w:t>
      </w:r>
      <w:r w:rsidR="006E0B3E">
        <w:rPr>
          <w:bCs/>
          <w:sz w:val="28"/>
          <w:szCs w:val="28"/>
        </w:rPr>
        <w:t xml:space="preserve"> муниципальный район</w:t>
      </w:r>
      <w:r w:rsidR="00A501FC">
        <w:rPr>
          <w:bCs/>
          <w:sz w:val="28"/>
          <w:szCs w:val="28"/>
        </w:rPr>
        <w:t xml:space="preserve"> Краснодарского края</w:t>
      </w:r>
      <w:r w:rsidR="006E0B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6E0B3E">
        <w:rPr>
          <w:sz w:val="28"/>
          <w:szCs w:val="28"/>
        </w:rPr>
        <w:t>имущество:</w:t>
      </w:r>
    </w:p>
    <w:p w14:paraId="2DCF38E3" w14:textId="77777777" w:rsidR="006E0B3E" w:rsidRDefault="006E0B3E" w:rsidP="006E0B3E">
      <w:pPr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1.1. Квартира, назначение - жилое, площадью 34 кв.м., этажностью 1, кадастровый номер 23:12:0601047:1054, адрес (местоположение): Российская Федерация, Краснодарский край, Кореновский район, город Кореновск, улица Центральная, дом № 4, кв. 7 (вид, номер и дата государственной регистрации: собственность, 23:12:0601047:1054-23/233/2025-2 от 2 июля 2025 года), кадастровая стоимость 1021562,3 руб.</w:t>
      </w:r>
    </w:p>
    <w:p w14:paraId="01C61DB2" w14:textId="77777777"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 xml:space="preserve">законности Совета Кореновского городского поселения Кореновского </w:t>
      </w:r>
      <w:r w:rsidR="00A501FC">
        <w:rPr>
          <w:sz w:val="28"/>
          <w:szCs w:val="28"/>
        </w:rPr>
        <w:t xml:space="preserve">муниципального района Краснодарского края </w:t>
      </w:r>
      <w:r w:rsidRPr="00166557">
        <w:rPr>
          <w:sz w:val="28"/>
          <w:szCs w:val="28"/>
        </w:rPr>
        <w:t>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14:paraId="286DDA7E" w14:textId="77777777"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14:paraId="1963E50A" w14:textId="77777777" w:rsidR="00CB2718" w:rsidRPr="007C13B9" w:rsidRDefault="00CB2718" w:rsidP="00CB2718">
      <w:pPr>
        <w:pStyle w:val="a8"/>
        <w:spacing w:after="0"/>
        <w:ind w:firstLine="709"/>
        <w:jc w:val="both"/>
      </w:pPr>
    </w:p>
    <w:p w14:paraId="28566785" w14:textId="77777777"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14:paraId="15CE21F6" w14:textId="77777777"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14:paraId="1FF9A4E3" w14:textId="77777777"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 xml:space="preserve">Е.Д. </w:t>
      </w:r>
      <w:proofErr w:type="spellStart"/>
      <w:r w:rsidRPr="00487AE7">
        <w:rPr>
          <w:sz w:val="28"/>
          <w:szCs w:val="28"/>
        </w:rPr>
        <w:t>Деляниди</w:t>
      </w:r>
      <w:proofErr w:type="spellEnd"/>
    </w:p>
    <w:sectPr w:rsidR="00CB2718" w:rsidSect="00F07A06"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59EF" w14:textId="77777777" w:rsidR="00E038BF" w:rsidRDefault="00E038BF" w:rsidP="009E13AD">
      <w:r>
        <w:separator/>
      </w:r>
    </w:p>
  </w:endnote>
  <w:endnote w:type="continuationSeparator" w:id="0">
    <w:p w14:paraId="7BB448DF" w14:textId="77777777" w:rsidR="00E038BF" w:rsidRDefault="00E038BF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94D9" w14:textId="77777777" w:rsidR="00E038BF" w:rsidRDefault="00E038BF" w:rsidP="009E13AD">
      <w:r>
        <w:separator/>
      </w:r>
    </w:p>
  </w:footnote>
  <w:footnote w:type="continuationSeparator" w:id="0">
    <w:p w14:paraId="005725F3" w14:textId="77777777" w:rsidR="00E038BF" w:rsidRDefault="00E038BF" w:rsidP="009E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708142774">
    <w:abstractNumId w:val="0"/>
  </w:num>
  <w:num w:numId="2" w16cid:durableId="2430772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51387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583663">
    <w:abstractNumId w:val="9"/>
  </w:num>
  <w:num w:numId="5" w16cid:durableId="285351764">
    <w:abstractNumId w:val="9"/>
  </w:num>
  <w:num w:numId="6" w16cid:durableId="2676590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130460">
    <w:abstractNumId w:val="5"/>
  </w:num>
  <w:num w:numId="8" w16cid:durableId="192153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3510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306170">
    <w:abstractNumId w:val="8"/>
  </w:num>
  <w:num w:numId="11" w16cid:durableId="873226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1314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9028596">
    <w:abstractNumId w:val="11"/>
  </w:num>
  <w:num w:numId="14" w16cid:durableId="713045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7448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8823964">
    <w:abstractNumId w:val="6"/>
  </w:num>
  <w:num w:numId="17" w16cid:durableId="51369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3696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0595728">
    <w:abstractNumId w:val="1"/>
  </w:num>
  <w:num w:numId="20" w16cid:durableId="66877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4806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8924341">
    <w:abstractNumId w:val="12"/>
  </w:num>
  <w:num w:numId="23" w16cid:durableId="17237480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44447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8927111">
    <w:abstractNumId w:val="3"/>
  </w:num>
  <w:num w:numId="26" w16cid:durableId="788161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9811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0525096">
    <w:abstractNumId w:val="4"/>
  </w:num>
  <w:num w:numId="29" w16cid:durableId="33550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9116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2815003">
    <w:abstractNumId w:val="10"/>
  </w:num>
  <w:num w:numId="32" w16cid:durableId="7437984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3601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08337714">
    <w:abstractNumId w:val="7"/>
  </w:num>
  <w:num w:numId="35" w16cid:durableId="73212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B5B"/>
    <w:rsid w:val="000043E0"/>
    <w:rsid w:val="00010746"/>
    <w:rsid w:val="0001570C"/>
    <w:rsid w:val="000238C5"/>
    <w:rsid w:val="0002693E"/>
    <w:rsid w:val="0003623E"/>
    <w:rsid w:val="0005048A"/>
    <w:rsid w:val="00055D84"/>
    <w:rsid w:val="00062CA2"/>
    <w:rsid w:val="00062E25"/>
    <w:rsid w:val="0008311E"/>
    <w:rsid w:val="00087AD1"/>
    <w:rsid w:val="000905AB"/>
    <w:rsid w:val="00091A30"/>
    <w:rsid w:val="000A44E3"/>
    <w:rsid w:val="000B1037"/>
    <w:rsid w:val="000D71FB"/>
    <w:rsid w:val="000E433D"/>
    <w:rsid w:val="00133C69"/>
    <w:rsid w:val="001360DC"/>
    <w:rsid w:val="00137A73"/>
    <w:rsid w:val="00146383"/>
    <w:rsid w:val="00155CB7"/>
    <w:rsid w:val="0016077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27C7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31F06"/>
    <w:rsid w:val="0065202E"/>
    <w:rsid w:val="006875DE"/>
    <w:rsid w:val="00691F2F"/>
    <w:rsid w:val="006A01A6"/>
    <w:rsid w:val="006A290B"/>
    <w:rsid w:val="006B21CD"/>
    <w:rsid w:val="006B6974"/>
    <w:rsid w:val="006D3AB8"/>
    <w:rsid w:val="006E0B3E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B4D5E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44EBC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51FA9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01F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715B4"/>
    <w:rsid w:val="00C74654"/>
    <w:rsid w:val="00C808E6"/>
    <w:rsid w:val="00C85B40"/>
    <w:rsid w:val="00C91FA8"/>
    <w:rsid w:val="00CB2718"/>
    <w:rsid w:val="00CB5B00"/>
    <w:rsid w:val="00CC5A50"/>
    <w:rsid w:val="00D052C8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BE2"/>
    <w:rsid w:val="00DB1ECD"/>
    <w:rsid w:val="00DF21B5"/>
    <w:rsid w:val="00E038BF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07A06"/>
    <w:rsid w:val="00F17696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E22C4CA"/>
  <w15:chartTrackingRefBased/>
  <w15:docId w15:val="{A5C1EA15-47C7-4D5C-BF1C-91B04A22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0E433D"/>
    <w:pPr>
      <w:widowControl w:val="0"/>
      <w:autoSpaceDE w:val="0"/>
      <w:autoSpaceDN w:val="0"/>
      <w:adjustRightInd w:val="0"/>
    </w:pPr>
    <w:rPr>
      <w:rFonts w:ascii="Liberation Serif" w:hAnsi="Liberation Serif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2E72-5A97-488C-95DE-D3843A0A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Alexey Khudyakov</cp:lastModifiedBy>
  <cp:revision>2</cp:revision>
  <cp:lastPrinted>2024-11-21T11:47:00Z</cp:lastPrinted>
  <dcterms:created xsi:type="dcterms:W3CDTF">2025-08-28T09:10:00Z</dcterms:created>
  <dcterms:modified xsi:type="dcterms:W3CDTF">2025-08-28T09:10:00Z</dcterms:modified>
</cp:coreProperties>
</file>