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CD1BB0">
        <w:rPr>
          <w:b/>
          <w:sz w:val="28"/>
          <w:szCs w:val="28"/>
        </w:rPr>
        <w:t>2</w:t>
      </w:r>
      <w:r w:rsidR="00A275A1">
        <w:rPr>
          <w:b/>
          <w:sz w:val="28"/>
          <w:szCs w:val="28"/>
        </w:rPr>
        <w:t>9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</w:t>
      </w:r>
      <w:r w:rsidR="00A275A1">
        <w:t>4</w:t>
      </w:r>
      <w:r>
        <w:t>»</w:t>
      </w:r>
      <w:r w:rsidR="00A275A1">
        <w:t xml:space="preserve"> сентября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A275A1">
        <w:t>3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F66F55">
        <w:t>1</w:t>
      </w:r>
      <w:r w:rsidR="00A275A1">
        <w:t>98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F66F55">
        <w:t>5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A275A1">
        <w:t>6</w:t>
      </w:r>
      <w:r w:rsidRPr="00914B17">
        <w:t xml:space="preserve"> (</w:t>
      </w:r>
      <w:r w:rsidR="00192B15">
        <w:t>1259</w:t>
      </w:r>
      <w:r w:rsidR="00A275A1">
        <w:t>7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275A1">
        <w:t xml:space="preserve">«Проект постановления о предоставлении Гуртовой Анне Валерьевне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</w:t>
      </w:r>
      <w:proofErr w:type="spellStart"/>
      <w:r w:rsidR="00A275A1">
        <w:t>Бувальцева</w:t>
      </w:r>
      <w:proofErr w:type="spellEnd"/>
      <w:r w:rsidR="00A275A1">
        <w:t>, 12»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A275A1">
        <w:t>1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701"/>
        <w:gridCol w:w="2126"/>
        <w:gridCol w:w="1985"/>
      </w:tblGrid>
      <w:tr w:rsidR="00954B0D" w:rsidRPr="00954B0D" w:rsidTr="009A1DA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126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985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9A1D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701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985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9A1D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A275A1" w:rsidP="00A275A1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 xml:space="preserve">«О предоставлении Гуртовой Анне Валерьевне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</w:t>
            </w:r>
            <w:proofErr w:type="spellStart"/>
            <w:r>
              <w:t>Бувальцева</w:t>
            </w:r>
            <w:proofErr w:type="spellEnd"/>
            <w:r>
              <w:t>, 12»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701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2126" w:type="dxa"/>
          </w:tcPr>
          <w:p w:rsidR="009A1DA2" w:rsidRDefault="009A1DA2" w:rsidP="009A1DA2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C50106">
              <w:rPr>
                <w:rFonts w:eastAsia="Arial" w:cs="Courier New"/>
                <w:kern w:val="1"/>
                <w:lang w:eastAsia="zh-CN"/>
              </w:rPr>
              <w:t xml:space="preserve">Выполнить условия статьи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</w:t>
            </w:r>
            <w:r w:rsidRPr="00C50106">
              <w:rPr>
                <w:rFonts w:eastAsia="Arial" w:cs="Courier New"/>
                <w:kern w:val="1"/>
                <w:lang w:eastAsia="zh-CN"/>
              </w:rPr>
              <w:lastRenderedPageBreak/>
              <w:t>пожара на объектах защиты. Требования к объемно-планировочным и конструктивным решениям»</w:t>
            </w:r>
            <w:r>
              <w:rPr>
                <w:rFonts w:eastAsia="Arial" w:cs="Courier New"/>
                <w:kern w:val="1"/>
                <w:lang w:eastAsia="zh-CN"/>
              </w:rPr>
              <w:t>.</w:t>
            </w:r>
          </w:p>
          <w:p w:rsidR="00641A2A" w:rsidRPr="00F01E9E" w:rsidRDefault="00641A2A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</w:p>
        </w:tc>
        <w:tc>
          <w:tcPr>
            <w:tcW w:w="1985" w:type="dxa"/>
          </w:tcPr>
          <w:p w:rsidR="00641A2A" w:rsidRPr="003C5B4B" w:rsidRDefault="009A1DA2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C50106">
              <w:rPr>
                <w:rFonts w:eastAsia="Arial" w:cs="Courier New"/>
                <w:kern w:val="1"/>
                <w:lang w:eastAsia="zh-CN"/>
              </w:rPr>
              <w:lastRenderedPageBreak/>
              <w:t>Считаем предложени</w:t>
            </w:r>
            <w:r>
              <w:rPr>
                <w:rFonts w:eastAsia="Arial" w:cs="Courier New"/>
                <w:kern w:val="1"/>
                <w:lang w:eastAsia="zh-CN"/>
              </w:rPr>
              <w:t>е</w:t>
            </w:r>
            <w:r w:rsidRPr="00C50106">
              <w:rPr>
                <w:rFonts w:eastAsia="Arial" w:cs="Courier New"/>
                <w:kern w:val="1"/>
                <w:lang w:eastAsia="zh-CN"/>
              </w:rPr>
              <w:t xml:space="preserve"> целесообразным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275A1" w:rsidRPr="00A275A1" w:rsidRDefault="00954B0D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r w:rsidR="00FA728B" w:rsidRPr="00FA728B">
        <w:t xml:space="preserve"> </w:t>
      </w:r>
      <w:r w:rsidR="00A275A1" w:rsidRPr="00A275A1">
        <w:t xml:space="preserve">Гуртовой Анне Валерьевне разрешение на отклонение </w:t>
      </w:r>
      <w:bookmarkStart w:id="1" w:name="_Hlk57306830"/>
      <w:r w:rsidR="00A275A1" w:rsidRPr="00A275A1">
        <w:t xml:space="preserve">от предельных параметров разрешенного строительства, реконструкции объектов капитального строительства: </w:t>
      </w:r>
      <w:bookmarkStart w:id="2" w:name="_Hlk172648859"/>
      <w:r w:rsidR="00A275A1" w:rsidRPr="00A275A1">
        <w:t>минимальный отступ зданий, строений, сооружений размером 1,0 метр от северной границы, при строительстве одноэтажного индивидуального жилого дома на земельном участке площадью 875 квадратных метров с кадастровым номером 23:12:0601031:</w:t>
      </w:r>
      <w:bookmarkEnd w:id="1"/>
      <w:r w:rsidR="00A275A1" w:rsidRPr="00A275A1">
        <w:t xml:space="preserve">575 по улице </w:t>
      </w:r>
      <w:proofErr w:type="spellStart"/>
      <w:r w:rsidR="00A275A1" w:rsidRPr="00A275A1">
        <w:t>Бувальцева</w:t>
      </w:r>
      <w:proofErr w:type="spellEnd"/>
      <w:r w:rsidR="00A275A1" w:rsidRPr="00A275A1">
        <w:t>, 12 в городе Кореновске.</w:t>
      </w:r>
    </w:p>
    <w:bookmarkEnd w:id="2"/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</w:t>
      </w:r>
      <w:r w:rsidR="00A275A1">
        <w:t>4</w:t>
      </w:r>
      <w:r w:rsidR="00612237" w:rsidRPr="00FD54DF">
        <w:t xml:space="preserve"> </w:t>
      </w:r>
      <w:r w:rsidR="00A275A1">
        <w:t xml:space="preserve">сентября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380D8D">
        <w:t>4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380D8D">
        <w:t xml:space="preserve">Д.И. Данилин 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97F2B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1DA2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A4F693-A4F5-4D7D-BABC-7D4DAA54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88E-99A7-4F64-BAA0-FD70AD26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