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E8" w:rsidRPr="000502E8" w:rsidRDefault="000502E8" w:rsidP="000502E8">
      <w:pPr>
        <w:tabs>
          <w:tab w:val="left" w:pos="708"/>
        </w:tabs>
        <w:suppressAutoHyphens w:val="0"/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0502E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1722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E8" w:rsidRPr="000502E8" w:rsidRDefault="000502E8" w:rsidP="000502E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02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502E8" w:rsidRPr="000502E8" w:rsidRDefault="000502E8" w:rsidP="000502E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02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502E8" w:rsidRPr="000502E8" w:rsidRDefault="000502E8" w:rsidP="000502E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502E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502E8" w:rsidRPr="000502E8" w:rsidRDefault="000502E8" w:rsidP="000502E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.03.2019</w:t>
      </w:r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0502E8" w:rsidRPr="000502E8" w:rsidRDefault="000502E8" w:rsidP="000502E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E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0502E8" w:rsidRPr="000502E8" w:rsidRDefault="000502E8" w:rsidP="000502E8">
      <w:pPr>
        <w:keepNext/>
        <w:tabs>
          <w:tab w:val="left" w:pos="8505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43C" w:rsidRPr="004C7FDB" w:rsidRDefault="009D29B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DB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b/>
          <w:sz w:val="28"/>
          <w:szCs w:val="28"/>
        </w:rPr>
        <w:t>8</w:t>
      </w:r>
      <w:r w:rsidRPr="004C7FD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B043C" w:rsidRDefault="00BB0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Pr="004C7FDB" w:rsidRDefault="004C7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B043C" w:rsidRDefault="009D29BF" w:rsidP="0079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B043C" w:rsidRDefault="009D29BF" w:rsidP="0079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</w:t>
      </w:r>
      <w:r w:rsidR="001810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BB043C" w:rsidRDefault="009D29BF" w:rsidP="0079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</w:t>
      </w:r>
      <w:r w:rsidR="001810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BB043C" w:rsidRDefault="009D29BF" w:rsidP="0079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</w:t>
      </w:r>
      <w:r w:rsidR="00181019">
        <w:rPr>
          <w:rFonts w:ascii="Times New Roman" w:hAnsi="Times New Roman" w:cs="Times New Roman"/>
          <w:sz w:val="28"/>
          <w:szCs w:val="28"/>
        </w:rPr>
        <w:t xml:space="preserve"> Ю.А.</w:t>
      </w:r>
      <w:r w:rsidR="00790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019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FDE" w:rsidRPr="00D46FDE" w:rsidRDefault="00D46FDE" w:rsidP="00D46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46FDE">
        <w:rPr>
          <w:rFonts w:ascii="Times New Roman" w:eastAsia="Calibri" w:hAnsi="Times New Roman" w:cs="Times New Roman"/>
          <w:sz w:val="28"/>
          <w:szCs w:val="28"/>
          <w:lang w:eastAsia="zh-CN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</w:t>
      </w:r>
      <w:r w:rsidRPr="00D46FDE">
        <w:rPr>
          <w:rFonts w:eastAsia="Calibri" w:cs="Times New Roman"/>
          <w:sz w:val="28"/>
          <w:szCs w:val="28"/>
          <w:lang w:eastAsia="zh-CN"/>
        </w:rPr>
        <w:t xml:space="preserve"> </w:t>
      </w:r>
      <w:r w:rsidRPr="00D46FDE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46FDE" w:rsidRPr="00D46FDE" w:rsidRDefault="00D46FDE" w:rsidP="00D46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46FDE">
        <w:rPr>
          <w:rFonts w:ascii="Times New Roman" w:eastAsia="Calibri" w:hAnsi="Times New Roman" w:cs="Times New Roman"/>
          <w:sz w:val="28"/>
          <w:szCs w:val="28"/>
          <w:lang w:eastAsia="zh-CN"/>
        </w:rPr>
        <w:t>5. Постановление вступает в силу со дня его подписания.</w:t>
      </w:r>
    </w:p>
    <w:p w:rsidR="00D46FDE" w:rsidRDefault="00D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FDE" w:rsidRDefault="00D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5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9D2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B043C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B043C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B8E">
        <w:rPr>
          <w:rFonts w:ascii="Times New Roman" w:hAnsi="Times New Roman" w:cs="Times New Roman"/>
          <w:sz w:val="28"/>
          <w:szCs w:val="28"/>
        </w:rPr>
        <w:t xml:space="preserve">                     М.В. Колесова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BB043C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9D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BB043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0502E8">
              <w:rPr>
                <w:rFonts w:ascii="Times New Roman" w:hAnsi="Times New Roman" w:cs="Times New Roman"/>
                <w:sz w:val="28"/>
                <w:szCs w:val="28"/>
              </w:rPr>
              <w:t>15.03.2019  №</w:t>
            </w:r>
            <w:proofErr w:type="gramEnd"/>
            <w:r w:rsidR="000502E8"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</w:p>
          <w:p w:rsidR="00BB043C" w:rsidRDefault="00BB043C"/>
        </w:tc>
      </w:tr>
    </w:tbl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B043C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3C" w:rsidRDefault="009D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:rsidR="00BB043C" w:rsidRDefault="009D29BF" w:rsidP="00C8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BB043C" w:rsidRDefault="00BB043C" w:rsidP="00C843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3E2" w:rsidRDefault="00C843E2" w:rsidP="00C843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043C" w:rsidRDefault="009D29BF" w:rsidP="004C7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810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7FDB" w:rsidRDefault="004C7FDB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Pr="004C7FDB" w:rsidRDefault="009D29BF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C7FD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="00826FE8" w:rsidRPr="004C7FDB">
        <w:rPr>
          <w:rFonts w:ascii="Times New Roman" w:hAnsi="Times New Roman" w:cs="Times New Roman"/>
          <w:sz w:val="28"/>
          <w:szCs w:val="28"/>
        </w:rPr>
        <w:t>2</w:t>
      </w:r>
      <w:r w:rsidR="00181019">
        <w:rPr>
          <w:rFonts w:ascii="Times New Roman" w:hAnsi="Times New Roman" w:cs="Times New Roman"/>
          <w:sz w:val="28"/>
          <w:szCs w:val="28"/>
        </w:rPr>
        <w:t>5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="00181019">
        <w:rPr>
          <w:rFonts w:ascii="Times New Roman" w:hAnsi="Times New Roman" w:cs="Times New Roman"/>
          <w:sz w:val="28"/>
          <w:szCs w:val="28"/>
        </w:rPr>
        <w:t>июля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 w:rsidR="00181019">
        <w:rPr>
          <w:rFonts w:ascii="Times New Roman" w:hAnsi="Times New Roman" w:cs="Times New Roman"/>
          <w:sz w:val="28"/>
          <w:szCs w:val="28"/>
        </w:rPr>
        <w:t>8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019">
        <w:rPr>
          <w:rFonts w:ascii="Times New Roman" w:hAnsi="Times New Roman" w:cs="Times New Roman"/>
          <w:sz w:val="28"/>
          <w:szCs w:val="28"/>
        </w:rPr>
        <w:t>423</w:t>
      </w:r>
      <w:r w:rsidRPr="004C7FDB">
        <w:rPr>
          <w:rFonts w:ascii="Times New Roman" w:hAnsi="Times New Roman" w:cs="Times New Roman"/>
          <w:sz w:val="28"/>
          <w:szCs w:val="28"/>
        </w:rPr>
        <w:t xml:space="preserve"> «</w:t>
      </w:r>
      <w:r w:rsidR="00181019"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Pr="004C7FDB"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</w:t>
      </w:r>
      <w:r w:rsidR="004C7FDB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Pr="004C7FDB">
        <w:rPr>
          <w:rFonts w:ascii="Times New Roman" w:hAnsi="Times New Roman" w:cs="Times New Roman"/>
          <w:sz w:val="28"/>
          <w:szCs w:val="28"/>
        </w:rPr>
        <w:t>р е ш и л:</w:t>
      </w:r>
    </w:p>
    <w:p w:rsidR="00BB043C" w:rsidRPr="004C7FDB" w:rsidRDefault="009D29BF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201</w:t>
      </w:r>
      <w:r w:rsidR="0018101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50539">
        <w:rPr>
          <w:rFonts w:ascii="Times New Roman" w:hAnsi="Times New Roman" w:cs="Times New Roman"/>
          <w:sz w:val="28"/>
          <w:szCs w:val="28"/>
        </w:rPr>
        <w:t>1</w:t>
      </w:r>
      <w:r w:rsidR="000A60AD">
        <w:rPr>
          <w:rFonts w:ascii="Times New Roman" w:hAnsi="Times New Roman" w:cs="Times New Roman"/>
          <w:sz w:val="28"/>
          <w:szCs w:val="28"/>
        </w:rPr>
        <w:t>5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Pr="004C7FDB">
        <w:rPr>
          <w:rFonts w:ascii="Times New Roman" w:hAnsi="Times New Roman" w:cs="Times New Roman"/>
          <w:sz w:val="28"/>
          <w:szCs w:val="28"/>
        </w:rPr>
        <w:t>апреля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043C" w:rsidRPr="004C7FDB" w:rsidRDefault="009D29BF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B043C" w:rsidRPr="004C7FDB" w:rsidRDefault="009D29BF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 w:rsidR="00150539">
        <w:rPr>
          <w:rFonts w:ascii="Times New Roman" w:hAnsi="Times New Roman" w:cs="Times New Roman"/>
          <w:sz w:val="28"/>
          <w:szCs w:val="28"/>
        </w:rPr>
        <w:t>1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043C" w:rsidRDefault="009D29BF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886010" w:rsidRPr="004C7FDB">
        <w:rPr>
          <w:rFonts w:ascii="Times New Roman" w:hAnsi="Times New Roman" w:cs="Times New Roman"/>
          <w:sz w:val="28"/>
          <w:szCs w:val="28"/>
        </w:rPr>
        <w:t>5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 w:rsidRPr="004C7FDB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4C7FDB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114E19" w:rsidRDefault="00114E19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3E2" w:rsidRDefault="00C843E2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E19" w:rsidRPr="004C7FDB" w:rsidRDefault="00114E19" w:rsidP="00C84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863F1" w:rsidRPr="00C863F1" w:rsidRDefault="009D29BF" w:rsidP="00C86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5. </w:t>
      </w:r>
      <w:r w:rsidR="00C863F1" w:rsidRPr="00C863F1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решение подлежит опубликованию в печатном средстве массовой информации и размещению на официальном</w:t>
      </w:r>
      <w:r w:rsidR="00C863F1" w:rsidRPr="00C863F1">
        <w:rPr>
          <w:rFonts w:eastAsia="Calibri" w:cs="Times New Roman"/>
          <w:sz w:val="28"/>
          <w:szCs w:val="28"/>
          <w:lang w:eastAsia="zh-CN"/>
        </w:rPr>
        <w:t xml:space="preserve"> </w:t>
      </w:r>
      <w:r w:rsidR="00C863F1" w:rsidRPr="00C863F1">
        <w:rPr>
          <w:rFonts w:ascii="Times New Roman" w:eastAsia="Calibri" w:hAnsi="Times New Roman" w:cs="Times New Roman"/>
          <w:sz w:val="28"/>
          <w:szCs w:val="28"/>
          <w:lang w:eastAsia="zh-CN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B043C" w:rsidRPr="004C7FDB" w:rsidRDefault="009D29BF" w:rsidP="00C86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финансам.</w:t>
      </w:r>
    </w:p>
    <w:p w:rsidR="00BB043C" w:rsidRPr="004C7FDB" w:rsidRDefault="009D29BF" w:rsidP="00C8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7. Решение вступает в силу после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BB043C" w:rsidRPr="004C7FDB" w:rsidRDefault="00BB043C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43C" w:rsidRDefault="00BB043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BB043C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68B" w:rsidRDefault="00440AED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43C" w:rsidRDefault="009D29BF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B043C" w:rsidRDefault="009D29BF" w:rsidP="00440AED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40AED">
              <w:rPr>
                <w:rFonts w:ascii="Times New Roman" w:hAnsi="Times New Roman" w:cs="Times New Roman"/>
                <w:sz w:val="28"/>
                <w:szCs w:val="28"/>
              </w:rPr>
              <w:t>М.В. Колесова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68B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B043C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A34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BB043C" w:rsidRDefault="009D29BF" w:rsidP="004C7FDB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</w:t>
            </w:r>
            <w:r w:rsidR="00A34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  <w:p w:rsidR="00BB043C" w:rsidRDefault="00BB043C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415"/>
        <w:gridCol w:w="5261"/>
      </w:tblGrid>
      <w:tr w:rsidR="00BB043C" w:rsidTr="00A3468B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9D29BF" w:rsidP="00A3468B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BB043C" w:rsidRDefault="009D29BF" w:rsidP="00A3468B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 решению Совета</w:t>
            </w:r>
          </w:p>
          <w:p w:rsidR="00BB043C" w:rsidRDefault="009D29BF" w:rsidP="00A3468B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BB043C" w:rsidRDefault="00114E19" w:rsidP="00A3468B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от ______________</w:t>
            </w:r>
            <w:r w:rsidR="009D29BF">
              <w:rPr>
                <w:sz w:val="28"/>
              </w:rPr>
              <w:t xml:space="preserve"> № ____</w:t>
            </w:r>
          </w:p>
          <w:p w:rsidR="00BB043C" w:rsidRDefault="00BB043C" w:rsidP="00A3468B">
            <w:pPr>
              <w:pStyle w:val="a5"/>
              <w:widowControl w:val="0"/>
              <w:rPr>
                <w:sz w:val="20"/>
                <w:szCs w:val="20"/>
                <w:lang w:eastAsia="ru-RU"/>
              </w:rPr>
            </w:pPr>
          </w:p>
        </w:tc>
      </w:tr>
    </w:tbl>
    <w:p w:rsidR="00BB043C" w:rsidRDefault="00BB043C">
      <w:pPr>
        <w:rPr>
          <w:sz w:val="28"/>
          <w:szCs w:val="28"/>
        </w:rPr>
      </w:pPr>
    </w:p>
    <w:p w:rsidR="00BB043C" w:rsidRDefault="009D29BF" w:rsidP="00DB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B18A7" w:rsidRDefault="009D29BF" w:rsidP="00DB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DB18A7" w:rsidRDefault="009D29BF" w:rsidP="00DB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годового отчёта об исполнении</w:t>
      </w:r>
    </w:p>
    <w:p w:rsidR="00DB18A7" w:rsidRDefault="009D29BF" w:rsidP="00DB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Кореновского городского поселения</w:t>
      </w:r>
    </w:p>
    <w:p w:rsidR="00BB043C" w:rsidRDefault="009D29BF" w:rsidP="00DB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за 201</w:t>
      </w:r>
      <w:r w:rsidR="00162B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043C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3"/>
        <w:gridCol w:w="6853"/>
      </w:tblGrid>
      <w:tr w:rsidR="005A37B4" w:rsidTr="00DB18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 w:rsidP="00162B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  <w:p w:rsidR="005A37B4" w:rsidRDefault="005A37B4" w:rsidP="00162B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4" w:rsidTr="00DB18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  <w:p w:rsidR="005A37B4" w:rsidRDefault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4" w:rsidTr="00DB18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Pr="00A236AA" w:rsidRDefault="005A3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A236A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 w:rsidP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Кореновского городского поселения;</w:t>
            </w:r>
          </w:p>
          <w:p w:rsidR="005A37B4" w:rsidRDefault="005A37B4" w:rsidP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4" w:rsidTr="00DB18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5A37B4" w:rsidRDefault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4" w:rsidTr="00DB18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поселения;</w:t>
            </w:r>
          </w:p>
          <w:p w:rsidR="005A37B4" w:rsidRDefault="005A3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4" w:rsidTr="00DB18A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0A60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0AD" w:rsidRDefault="000A60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A37B4" w:rsidRDefault="005A37B4" w:rsidP="000A60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60A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Pr="004C7FDB" w:rsidRDefault="0016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9BF" w:rsidRPr="004C7FDB">
        <w:rPr>
          <w:rFonts w:ascii="Times New Roman" w:hAnsi="Times New Roman" w:cs="Times New Roman"/>
          <w:sz w:val="28"/>
          <w:szCs w:val="28"/>
        </w:rPr>
        <w:t>ачальник финансово-экономического</w:t>
      </w: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A236AA" w:rsidRPr="004C7FDB">
        <w:rPr>
          <w:rFonts w:ascii="Times New Roman" w:hAnsi="Times New Roman" w:cs="Times New Roman"/>
          <w:sz w:val="28"/>
          <w:szCs w:val="28"/>
        </w:rPr>
        <w:t xml:space="preserve">  </w:t>
      </w:r>
      <w:r w:rsidRPr="004C7FDB">
        <w:rPr>
          <w:rFonts w:ascii="Times New Roman" w:hAnsi="Times New Roman" w:cs="Times New Roman"/>
          <w:sz w:val="28"/>
          <w:szCs w:val="28"/>
        </w:rPr>
        <w:t xml:space="preserve">    </w:t>
      </w:r>
      <w:r w:rsidR="004C7FDB" w:rsidRPr="004C7FDB">
        <w:rPr>
          <w:rFonts w:ascii="Times New Roman" w:hAnsi="Times New Roman" w:cs="Times New Roman"/>
          <w:sz w:val="28"/>
          <w:szCs w:val="28"/>
        </w:rPr>
        <w:t xml:space="preserve">  </w:t>
      </w:r>
      <w:r w:rsidR="00162BC4">
        <w:rPr>
          <w:rFonts w:ascii="Times New Roman" w:hAnsi="Times New Roman" w:cs="Times New Roman"/>
          <w:sz w:val="28"/>
          <w:szCs w:val="28"/>
        </w:rPr>
        <w:t>Ю.А.</w:t>
      </w:r>
      <w:r w:rsidR="00DB1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BC4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BB043C" w:rsidRDefault="00BB043C">
      <w:pPr>
        <w:spacing w:after="0" w:line="240" w:lineRule="auto"/>
        <w:jc w:val="center"/>
      </w:pPr>
    </w:p>
    <w:sectPr w:rsidR="00BB043C" w:rsidSect="0079082E">
      <w:pgSz w:w="11906" w:h="16838"/>
      <w:pgMar w:top="1134" w:right="567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43C"/>
    <w:rsid w:val="000502E8"/>
    <w:rsid w:val="000A60AD"/>
    <w:rsid w:val="00114E19"/>
    <w:rsid w:val="00150539"/>
    <w:rsid w:val="00162BC4"/>
    <w:rsid w:val="00181019"/>
    <w:rsid w:val="001B7663"/>
    <w:rsid w:val="00440AED"/>
    <w:rsid w:val="004C7FDB"/>
    <w:rsid w:val="00592B8E"/>
    <w:rsid w:val="005A37B4"/>
    <w:rsid w:val="005E3968"/>
    <w:rsid w:val="0078351C"/>
    <w:rsid w:val="0079082E"/>
    <w:rsid w:val="00826FE8"/>
    <w:rsid w:val="00886010"/>
    <w:rsid w:val="00941787"/>
    <w:rsid w:val="009D29BF"/>
    <w:rsid w:val="00A236AA"/>
    <w:rsid w:val="00A3468B"/>
    <w:rsid w:val="00BA589D"/>
    <w:rsid w:val="00BB043C"/>
    <w:rsid w:val="00C275B8"/>
    <w:rsid w:val="00C843E2"/>
    <w:rsid w:val="00C863F1"/>
    <w:rsid w:val="00D46FDE"/>
    <w:rsid w:val="00DB18A7"/>
    <w:rsid w:val="00F3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08B65-6E3E-43D4-B28F-FD67466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8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22</cp:revision>
  <cp:lastPrinted>2019-03-15T11:50:00Z</cp:lastPrinted>
  <dcterms:created xsi:type="dcterms:W3CDTF">2017-03-01T12:35:00Z</dcterms:created>
  <dcterms:modified xsi:type="dcterms:W3CDTF">2019-03-15T12:19:00Z</dcterms:modified>
  <dc:language>ru-RU</dc:language>
</cp:coreProperties>
</file>