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71" w:rsidRDefault="004E3771" w:rsidP="004E377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:rsidR="004E3771" w:rsidRDefault="004E3771" w:rsidP="004E3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36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771" w:rsidRPr="004E3771" w:rsidRDefault="004E3771" w:rsidP="004E37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3771" w:rsidRDefault="004E3771" w:rsidP="004E3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АДМИНИСТРАЦИЯ КОРЕНОВСКОГО ГОРОДСКОГО ПОСЕЛЕНИЯ</w:t>
      </w:r>
    </w:p>
    <w:p w:rsidR="004E3771" w:rsidRDefault="004E3771" w:rsidP="004E3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КОРЕНОВСКОГО РАЙОНА</w:t>
      </w:r>
    </w:p>
    <w:p w:rsidR="004E3771" w:rsidRPr="004E3771" w:rsidRDefault="004E3771" w:rsidP="004E3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4E377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ПОСТАНОВЛЕНИЕ</w:t>
      </w:r>
    </w:p>
    <w:p w:rsidR="004E3771" w:rsidRPr="004E3771" w:rsidRDefault="004E3771" w:rsidP="004E37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E3771" w:rsidRPr="004E3771" w:rsidRDefault="004E3771" w:rsidP="004E3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4E377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от _____</w:t>
      </w:r>
      <w:r w:rsidRPr="004E377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  <w:t xml:space="preserve">   </w:t>
      </w:r>
      <w:r w:rsidRPr="004E377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 w:rsidRPr="004E377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  <w:t xml:space="preserve">                                     </w:t>
      </w:r>
      <w:r w:rsidRPr="004E377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 w:rsidRPr="004E377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 w:rsidRPr="004E377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  <w:t>№____</w:t>
      </w:r>
    </w:p>
    <w:p w:rsidR="004E3771" w:rsidRPr="004E3771" w:rsidRDefault="004E3771" w:rsidP="004E3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4E377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г. Кореновск</w:t>
      </w:r>
    </w:p>
    <w:p w:rsidR="006F7925" w:rsidRPr="00C96E59" w:rsidRDefault="006F7925" w:rsidP="006F7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96E59" w:rsidRDefault="00C96E59" w:rsidP="006F7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A66F5" w:rsidRDefault="00C96E59" w:rsidP="00A325CD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 внесении изменения в постановление администрации </w:t>
      </w:r>
    </w:p>
    <w:p w:rsidR="006A66F5" w:rsidRDefault="00C96E59" w:rsidP="006A66F5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Кореновского городского поселения Кореновского района </w:t>
      </w:r>
    </w:p>
    <w:p w:rsidR="006A66F5" w:rsidRDefault="00C96E59" w:rsidP="006A66F5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 16 декабря 2019 года № 1263 «</w:t>
      </w:r>
      <w:r w:rsidR="004809F6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78730A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Перечня</w:t>
      </w:r>
      <w:r w:rsidR="004809F6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A66F5" w:rsidRDefault="004809F6" w:rsidP="006A66F5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показателей эффективности</w:t>
      </w:r>
      <w:r w:rsidR="006A66F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деятельности </w:t>
      </w:r>
      <w:r w:rsidR="000F469E" w:rsidRPr="000F46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</w:t>
      </w:r>
    </w:p>
    <w:p w:rsidR="006A66F5" w:rsidRDefault="000F469E" w:rsidP="006A66F5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бюджетного учреждения</w:t>
      </w:r>
      <w:r w:rsidR="006A66F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Кореновского городского поселения Кореновского района</w:t>
      </w:r>
      <w:r w:rsidR="006A66F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«Городской спортивно-досуговый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</w:t>
      </w: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ентр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809F6" w:rsidRPr="000F469E" w:rsidRDefault="004809F6" w:rsidP="006A66F5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6A66F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критериев оценки эффективности и результативности работы руководителя для установления стимулирующих выплат</w:t>
      </w:r>
      <w:r w:rsidR="006A66F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E33A32" w:rsidRDefault="00E33A32" w:rsidP="004E5E7C">
      <w:pPr>
        <w:tabs>
          <w:tab w:val="left" w:pos="8505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66F5" w:rsidRDefault="006A66F5" w:rsidP="004E5E7C">
      <w:pPr>
        <w:tabs>
          <w:tab w:val="left" w:pos="8505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4829" w:rsidRPr="004E5E7C" w:rsidRDefault="00DB4829" w:rsidP="00DB4829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81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>со статьей 145 Трудового кодекса Российской Федерации, постановлением администрации</w:t>
      </w:r>
      <w:r w:rsidRPr="000F469E">
        <w:rPr>
          <w:rFonts w:ascii="Times New Roman" w:hAnsi="Times New Roman" w:cs="Times New Roman"/>
          <w:sz w:val="28"/>
          <w:szCs w:val="28"/>
          <w:lang w:val="ru-RU"/>
        </w:rPr>
        <w:t xml:space="preserve">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16 мая 2017 года № 960 «Об утверждении Положения об отраслевой системе оплаты труда работников муниципальных учреждений физической культуры и спорта Кореновского городского поселения Кореновского района» (с изменениями от 25 января 2019 года                             № 53, от 28 августа 2019 года № 872, от 4 февраля 2020 года № 118), в целях повышения мотивации качественного труда руководителя муниципального бюджетного учреждения Кореновского городского поселения Кореновского района </w:t>
      </w:r>
      <w:r w:rsidRPr="002C5028">
        <w:rPr>
          <w:rFonts w:ascii="Times New Roman" w:hAnsi="Times New Roman" w:cs="Times New Roman"/>
          <w:sz w:val="28"/>
          <w:szCs w:val="28"/>
          <w:lang w:val="ru-RU"/>
        </w:rPr>
        <w:t>«Городской спортивно-досуговый центр»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поощрения за результаты труда,</w:t>
      </w:r>
      <w:r w:rsidRPr="002C5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Кореновск</w:t>
      </w:r>
      <w:r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ого городского поселения Кореновского района постановляет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86ED5" w:rsidRDefault="00F86ED5" w:rsidP="00E3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A5B46"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A5B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постановление администрации </w:t>
      </w:r>
      <w:r w:rsidR="000A5B46" w:rsidRPr="002C5028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</w:t>
      </w:r>
      <w:r w:rsidR="000A5B4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ого городского поселения Кореновского района</w:t>
      </w:r>
      <w:r w:rsidR="000A5B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16 декабря 2019 года № 1263 «Об утверждении </w:t>
      </w:r>
      <w:r w:rsidR="0078730A">
        <w:rPr>
          <w:rFonts w:ascii="Times New Roman" w:eastAsia="Times New Roman" w:hAnsi="Times New Roman" w:cs="Times New Roman"/>
          <w:sz w:val="28"/>
          <w:szCs w:val="28"/>
          <w:lang w:val="ru-RU"/>
        </w:rPr>
        <w:t>Переч</w:t>
      </w:r>
      <w:r w:rsidR="000A5B46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r w:rsidR="007873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</w:t>
      </w:r>
      <w:r w:rsidR="0078730A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деятельности </w:t>
      </w:r>
      <w:r w:rsidR="000F469E" w:rsidRPr="000F469E"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бюджетного учреждения Кореновского городского поселения Кореновского района «Городской спортивно-досуговый</w:t>
      </w:r>
      <w:r w:rsidR="000A5B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69E" w:rsidRPr="000F469E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="000F469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и критери</w:t>
      </w:r>
      <w:r w:rsidR="000A5B46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оценки </w:t>
      </w:r>
      <w:r w:rsidR="004809F6"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эффективности и результативности работы руководителя для установления стимулирующих выплат</w:t>
      </w:r>
      <w:r w:rsidR="000A5B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 изменение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0A5B46" w:rsidRPr="00F86ED5" w:rsidRDefault="000A5B46" w:rsidP="00E3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1.1. Приложение к постановлению изложить в новой редакции (прилагается).</w:t>
      </w:r>
    </w:p>
    <w:p w:rsidR="00350A0F" w:rsidRPr="008F534A" w:rsidRDefault="00F86ED5" w:rsidP="00F15A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2</w:t>
      </w:r>
      <w:r w:rsidR="008F534A" w:rsidRPr="00F86E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8F534A" w:rsidRPr="00F86ED5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Общему отделу</w:t>
      </w:r>
      <w:r w:rsidR="008F534A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администрации</w:t>
      </w:r>
      <w:r w:rsidR="008F534A" w:rsidRPr="008F53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Кореновского городского поселения Кореновского района (Питиримова)</w:t>
      </w:r>
      <w:r w:rsidR="008F534A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официально опубликовать настоящее постановление и обеспечить его размещение 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Кореновского городского поселения </w:t>
      </w:r>
      <w:r w:rsidR="00350A0F" w:rsidRPr="008F534A">
        <w:rPr>
          <w:rFonts w:ascii="Times New Roman" w:hAnsi="Times New Roman" w:cs="Times New Roman"/>
          <w:sz w:val="28"/>
          <w:szCs w:val="28"/>
          <w:lang w:val="ru-RU"/>
        </w:rPr>
        <w:t>Кореновского района в информационно-телекоммуникационной сети «Интернет».</w:t>
      </w:r>
    </w:p>
    <w:p w:rsidR="00E27466" w:rsidRPr="00A325CD" w:rsidRDefault="000A5B46" w:rsidP="00E33A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1375" w:rsidRPr="008F534A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после</w:t>
      </w:r>
      <w:r w:rsidR="00E91375">
        <w:rPr>
          <w:rFonts w:ascii="Times New Roman" w:hAnsi="Times New Roman" w:cs="Times New Roman"/>
          <w:sz w:val="28"/>
          <w:szCs w:val="28"/>
          <w:lang w:val="ru-RU"/>
        </w:rPr>
        <w:t xml:space="preserve"> его официального опубликования</w:t>
      </w:r>
      <w:r w:rsidR="00E91375" w:rsidRPr="00DB48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4829">
        <w:rPr>
          <w:rFonts w:ascii="Times New Roman" w:hAnsi="Times New Roman" w:cs="Times New Roman"/>
          <w:sz w:val="28"/>
          <w:szCs w:val="28"/>
          <w:lang w:val="ru-RU"/>
        </w:rPr>
        <w:t xml:space="preserve">и распространяется на правоотношения возникшие с 1 </w:t>
      </w:r>
      <w:r w:rsidR="00DB4829" w:rsidRPr="00DB4829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Pr="00DB4829">
        <w:rPr>
          <w:rFonts w:ascii="Times New Roman" w:hAnsi="Times New Roman" w:cs="Times New Roman"/>
          <w:sz w:val="28"/>
          <w:szCs w:val="28"/>
          <w:lang w:val="ru-RU"/>
        </w:rPr>
        <w:t xml:space="preserve"> 2020 года</w:t>
      </w:r>
      <w:r w:rsidR="000E1617" w:rsidRPr="00DB48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0A0F" w:rsidRDefault="00350A0F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0A5B46" w:rsidRDefault="000A5B46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F86ED5" w:rsidRPr="00F86ED5" w:rsidRDefault="00974107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Глава</w:t>
      </w: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Кореновского городского поселения</w:t>
      </w:r>
    </w:p>
    <w:p w:rsidR="008E70C5" w:rsidRDefault="00F86ED5" w:rsidP="008E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Кореновского района </w:t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="008E70C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                                        М.О. Шутылев</w:t>
      </w:r>
    </w:p>
    <w:p w:rsidR="00350A0F" w:rsidRDefault="00350A0F" w:rsidP="008E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FE0548" w:rsidRDefault="00FE0548" w:rsidP="00E74A0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 w:eastAsia="zh-CN"/>
        </w:rPr>
        <w:sectPr w:rsidR="00FE0548" w:rsidSect="00C96E59">
          <w:headerReference w:type="default" r:id="rId9"/>
          <w:pgSz w:w="11906" w:h="16838"/>
          <w:pgMar w:top="1134" w:right="567" w:bottom="1134" w:left="1701" w:header="1134" w:footer="1134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4644"/>
        <w:gridCol w:w="5060"/>
      </w:tblGrid>
      <w:tr w:rsidR="000A5B46" w:rsidRPr="001F179D" w:rsidTr="000A5B46">
        <w:trPr>
          <w:trHeight w:val="1638"/>
          <w:jc w:val="right"/>
        </w:trPr>
        <w:tc>
          <w:tcPr>
            <w:tcW w:w="4644" w:type="dxa"/>
            <w:shd w:val="clear" w:color="auto" w:fill="auto"/>
          </w:tcPr>
          <w:p w:rsidR="000A5B46" w:rsidRPr="00DB4829" w:rsidRDefault="000A5B46" w:rsidP="000A15B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60" w:type="dxa"/>
            <w:shd w:val="clear" w:color="auto" w:fill="auto"/>
          </w:tcPr>
          <w:p w:rsidR="000A5B46" w:rsidRDefault="000A5B46" w:rsidP="000A15BA">
            <w:pPr>
              <w:pStyle w:val="ab"/>
              <w:jc w:val="center"/>
            </w:pPr>
            <w:r>
              <w:t>ПРИЛОЖЕНИЕ</w:t>
            </w:r>
          </w:p>
          <w:p w:rsidR="000A5B46" w:rsidRDefault="000A5B46" w:rsidP="000A15BA">
            <w:pPr>
              <w:pStyle w:val="ab"/>
              <w:jc w:val="center"/>
            </w:pPr>
            <w:r>
              <w:t>к постановлению администрации</w:t>
            </w:r>
          </w:p>
          <w:p w:rsidR="000A5B46" w:rsidRDefault="000A5B46" w:rsidP="000A15BA">
            <w:pPr>
              <w:pStyle w:val="ab"/>
              <w:jc w:val="center"/>
            </w:pPr>
            <w:r>
              <w:t>Кореновского городского поселения</w:t>
            </w:r>
          </w:p>
          <w:p w:rsidR="000A5B46" w:rsidRDefault="000A5B46" w:rsidP="000A15BA">
            <w:pPr>
              <w:pStyle w:val="ab"/>
              <w:jc w:val="center"/>
            </w:pPr>
            <w:r>
              <w:t>Кореновского района</w:t>
            </w:r>
          </w:p>
          <w:p w:rsidR="000A5B46" w:rsidRDefault="000A5B46" w:rsidP="000A15BA">
            <w:pPr>
              <w:pStyle w:val="ab"/>
              <w:jc w:val="center"/>
            </w:pPr>
            <w:r>
              <w:t>от _______________ № ____</w:t>
            </w:r>
          </w:p>
          <w:p w:rsidR="000A5B46" w:rsidRPr="001F179D" w:rsidRDefault="000A5B46" w:rsidP="000A15BA">
            <w:pPr>
              <w:jc w:val="center"/>
              <w:rPr>
                <w:sz w:val="28"/>
                <w:szCs w:val="28"/>
              </w:rPr>
            </w:pPr>
          </w:p>
        </w:tc>
      </w:tr>
      <w:tr w:rsidR="000A5B46" w:rsidRPr="001F179D" w:rsidTr="000A5B46">
        <w:trPr>
          <w:trHeight w:val="2193"/>
          <w:jc w:val="right"/>
        </w:trPr>
        <w:tc>
          <w:tcPr>
            <w:tcW w:w="4644" w:type="dxa"/>
            <w:shd w:val="clear" w:color="auto" w:fill="auto"/>
          </w:tcPr>
          <w:p w:rsidR="000A5B46" w:rsidRPr="001F179D" w:rsidRDefault="000A5B46" w:rsidP="000A15BA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0A5B46" w:rsidRDefault="000A5B46" w:rsidP="000A15BA">
            <w:pPr>
              <w:pStyle w:val="ab"/>
              <w:jc w:val="center"/>
            </w:pPr>
            <w:r>
              <w:t xml:space="preserve">«ПРИЛОЖЕНИЕ </w:t>
            </w:r>
          </w:p>
          <w:p w:rsidR="000A5B46" w:rsidRDefault="000A5B46" w:rsidP="000A15BA">
            <w:pPr>
              <w:pStyle w:val="ab"/>
              <w:jc w:val="center"/>
            </w:pPr>
          </w:p>
          <w:p w:rsidR="000A5B46" w:rsidRDefault="000A5B46" w:rsidP="000A15BA">
            <w:pPr>
              <w:pStyle w:val="ab"/>
              <w:jc w:val="center"/>
            </w:pPr>
            <w:r>
              <w:t>УТВЕРЖДЕНО</w:t>
            </w:r>
          </w:p>
          <w:p w:rsidR="000A5B46" w:rsidRDefault="000A5B46" w:rsidP="000A15BA">
            <w:pPr>
              <w:pStyle w:val="ab"/>
              <w:jc w:val="center"/>
            </w:pPr>
            <w:r>
              <w:t>постановлением администрации</w:t>
            </w:r>
          </w:p>
          <w:p w:rsidR="000A5B46" w:rsidRDefault="000A5B46" w:rsidP="000A15BA">
            <w:pPr>
              <w:pStyle w:val="ab"/>
              <w:jc w:val="center"/>
            </w:pPr>
            <w:r>
              <w:t>Кореновского городского поселения</w:t>
            </w:r>
          </w:p>
          <w:p w:rsidR="000A5B46" w:rsidRDefault="000A5B46" w:rsidP="000A15BA">
            <w:pPr>
              <w:pStyle w:val="ab"/>
              <w:jc w:val="center"/>
            </w:pPr>
            <w:r>
              <w:t>Кореновского района</w:t>
            </w:r>
          </w:p>
          <w:p w:rsidR="000A5B46" w:rsidRDefault="000A5B46" w:rsidP="000A15BA">
            <w:pPr>
              <w:pStyle w:val="ab"/>
              <w:jc w:val="center"/>
            </w:pPr>
            <w:r>
              <w:t>от 16.12.2019 № 1263</w:t>
            </w:r>
          </w:p>
          <w:p w:rsidR="000A5B46" w:rsidRPr="00A3672B" w:rsidRDefault="000A5B46" w:rsidP="000A15BA">
            <w:pPr>
              <w:pStyle w:val="ab"/>
              <w:jc w:val="center"/>
            </w:pPr>
          </w:p>
        </w:tc>
      </w:tr>
    </w:tbl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A5B46" w:rsidRDefault="000A5B46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</w:t>
      </w:r>
    </w:p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деятельности </w:t>
      </w:r>
      <w:r w:rsidRPr="000F469E"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бюджетного учреждения Кореновского городского поселения Кореновского района «</w:t>
      </w:r>
      <w:r w:rsidRPr="003423EA">
        <w:rPr>
          <w:rFonts w:ascii="Times New Roman" w:hAnsi="Times New Roman" w:cs="Times New Roman"/>
          <w:sz w:val="28"/>
          <w:szCs w:val="28"/>
          <w:lang w:val="ru-RU"/>
        </w:rPr>
        <w:t>Городской спортивно-досугов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3423EA">
        <w:rPr>
          <w:rFonts w:ascii="Times New Roman" w:hAnsi="Times New Roman" w:cs="Times New Roman"/>
          <w:sz w:val="28"/>
          <w:szCs w:val="28"/>
          <w:lang w:val="ru-RU"/>
        </w:rPr>
        <w:t xml:space="preserve"> центр»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критерии оценки 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эффективности и результативности работы руководителя для установления стимулирующих выплат </w:t>
      </w:r>
    </w:p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632"/>
        <w:gridCol w:w="5701"/>
        <w:gridCol w:w="5480"/>
        <w:gridCol w:w="3407"/>
      </w:tblGrid>
      <w:tr w:rsidR="00FE0548" w:rsidRPr="00C24C16" w:rsidTr="00DB4829">
        <w:trPr>
          <w:trHeight w:val="44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баллов</w:t>
            </w:r>
          </w:p>
        </w:tc>
      </w:tr>
      <w:tr w:rsidR="00FE0548" w:rsidRPr="00C24C16" w:rsidTr="00DB4829">
        <w:trPr>
          <w:trHeight w:val="230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FE0548" w:rsidRPr="00C24C16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Основная деятельность учреждения</w:t>
            </w:r>
          </w:p>
        </w:tc>
      </w:tr>
      <w:tr w:rsidR="00FE0548" w:rsidRPr="00C24C16" w:rsidTr="00DB4829">
        <w:trPr>
          <w:trHeight w:val="465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1.1</w:t>
            </w:r>
          </w:p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муниципального задания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муниципального задания в полном объеме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Объем выполненного муниципального задания 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определяется как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заданию. 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заданию, составляет не менее 85%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10 баллов</w:t>
            </w:r>
          </w:p>
        </w:tc>
      </w:tr>
      <w:tr w:rsidR="00FE0548" w:rsidRPr="00C24C16" w:rsidTr="00DB4829">
        <w:trPr>
          <w:trHeight w:val="465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1.2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мер противопожарной и антитеррористической безопасности, правил по охране труда, санитарно-гигиенических правил.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и эффективное функционирование пожарной сигнализации и «тревожной кнопки»,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змечаний, исполненных в соответствии со сроками, указанными в предписаниях, представлениях, предложениях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Наличие неисполненных в срок предписаний, 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представлений, предложений или исполненных с нарушением указанных сроков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10 баллов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</w:tc>
      </w:tr>
      <w:tr w:rsidR="00FE0548" w:rsidRPr="00C24C16" w:rsidTr="00DB4829">
        <w:trPr>
          <w:trHeight w:val="2710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1.3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Удовлетворенность граждан доступностью и качеством предоставления социальных услуг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Положительные результаты опроса (в форме анкетирования) граждан о качестве и доступности предоставления социальных услуг в учреждении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Положительные результаты независимой оценки качества предоставления социальных услуг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письменных жалоб, посутпивших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 балла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 балла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</w:tc>
      </w:tr>
      <w:tr w:rsidR="00FE0548" w:rsidRPr="00C24C16" w:rsidTr="00DB4829">
        <w:trPr>
          <w:trHeight w:val="90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1.4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информационной открытости учреждения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</w:tc>
      </w:tr>
      <w:tr w:rsidR="00FE0548" w:rsidRPr="00C24C16" w:rsidTr="00DB4829">
        <w:trPr>
          <w:trHeight w:val="1562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1.5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информационно-разъяснительной работы среди населения, в том числе среди обсуживаемых граждан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в учреждении стендов с информацией о перечне предоставляемых услуг, в том числе на платной основе, о поставщиках социальных услуг, о правах и обязанностях граждан, получающих социальные услуги, о действующем социальном законодательстве и с другой информацией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 балла</w:t>
            </w:r>
          </w:p>
        </w:tc>
      </w:tr>
      <w:tr w:rsidR="00FE0548" w:rsidRPr="00C24C16" w:rsidTr="00DB4829">
        <w:trPr>
          <w:trHeight w:val="44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1.6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Популяризация деятельности учреждения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в учреждении официальных страниц в социальных сетях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E0548" w:rsidRPr="00E91375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первому разделу-49 баллов</w:t>
            </w:r>
          </w:p>
        </w:tc>
      </w:tr>
      <w:tr w:rsidR="00FE0548" w:rsidRPr="00E91375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Финансово-экономическая деятельность и исполнительская дисциплина учреждения (руководителя)</w:t>
            </w:r>
          </w:p>
        </w:tc>
      </w:tr>
      <w:tr w:rsidR="00FE0548" w:rsidRPr="00C24C16" w:rsidTr="00DB4829">
        <w:trPr>
          <w:trHeight w:val="1347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2.1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сроков, установленных порядков и форм представления сведений, отчетов и статистической отчетности .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Нарушение сроков, установленных порядков и форм представления сведений, очтетов и статистической отчетности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</w:tc>
      </w:tr>
      <w:tr w:rsidR="00FE0548" w:rsidRPr="00C24C16" w:rsidTr="00DB4829">
        <w:trPr>
          <w:trHeight w:val="2940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2.2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Целевое и эффективное использование бюджетных и внебюджетных средств, в том числе в рамках муниципального задания, эффективности расходования средств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Отсутствие просроченной дебиторской и крдиторской задолженности и нарушений финансово-хозяйственной деятельности, приведших к нецелевому и неэффективному расходованию бюджтных средств в течение учетного периода.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просроченной дебиторской и кредиторской задолженности в течение учетного периода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нормативного-правового акта, регулирующего расходование средств, полученных от граждан за оказанные платные услуги, целевое использование указанных средств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 баллов</w:t>
            </w:r>
          </w:p>
        </w:tc>
      </w:tr>
      <w:tr w:rsidR="00FE0548" w:rsidRPr="00E91375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второму разделу-26 баллов</w:t>
            </w:r>
          </w:p>
        </w:tc>
      </w:tr>
      <w:tr w:rsidR="00FE0548" w:rsidRPr="00E91375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Деятельность учреждения (руководителя), направленная на работу с кадрами</w:t>
            </w:r>
          </w:p>
        </w:tc>
      </w:tr>
      <w:tr w:rsidR="00FE0548" w:rsidRPr="00C24C16" w:rsidTr="00DB4829">
        <w:trPr>
          <w:trHeight w:val="67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3.1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5480" w:type="dxa"/>
          </w:tcPr>
          <w:p w:rsidR="00FE0548" w:rsidRPr="00C24C16" w:rsidRDefault="00FE0548" w:rsidP="00DB48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Доля укомплектованности, составляющая </w:t>
            </w:r>
            <w:r w:rsidR="00DB48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менее 75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E0548" w:rsidRPr="00C24C16" w:rsidTr="00DB4829">
        <w:trPr>
          <w:trHeight w:val="658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3.2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сроков повышения квалификации работников учреждения, непосредственно оказывающих социальные услуги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установленных сроков повышения квалификации работников</w:t>
            </w:r>
          </w:p>
        </w:tc>
        <w:tc>
          <w:tcPr>
            <w:tcW w:w="3407" w:type="dxa"/>
          </w:tcPr>
          <w:p w:rsidR="00FE0548" w:rsidRPr="00C24C16" w:rsidRDefault="00DB4829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="00FE0548"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баллов</w:t>
            </w:r>
          </w:p>
        </w:tc>
      </w:tr>
      <w:tr w:rsidR="00FE0548" w:rsidRPr="00C24C16" w:rsidTr="00DB4829">
        <w:trPr>
          <w:trHeight w:val="2036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3.3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Своевременное и качественное выполнение плановых заданий за определнный период времени по оказанию услуг в сфере социального обслуживания в </w:t>
            </w:r>
            <w:bookmarkStart w:id="0" w:name="_GoBack"/>
            <w:bookmarkEnd w:id="0"/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рамках реализации муниципального задания учреждению, а ткже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10 баллов</w:t>
            </w:r>
          </w:p>
        </w:tc>
      </w:tr>
      <w:tr w:rsidR="00FE0548" w:rsidRPr="00E91375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третьему разделу-25 баллов</w:t>
            </w:r>
          </w:p>
        </w:tc>
      </w:tr>
      <w:tr w:rsidR="00FE0548" w:rsidRPr="00E91375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Макисмальная совокупная значимость всех критериев по трем разделам-100 баллов</w:t>
            </w:r>
          </w:p>
        </w:tc>
      </w:tr>
    </w:tbl>
    <w:p w:rsidR="00DB4829" w:rsidRPr="007C45B9" w:rsidRDefault="00DB4829" w:rsidP="00DB482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45B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 количество процентов за выполнение показателей эффективности деятельности учреждения составляет 100 %.</w:t>
      </w:r>
    </w:p>
    <w:p w:rsidR="00FE0548" w:rsidRDefault="00FE0548" w:rsidP="00FE0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установлении итогового балла по всем криетриям, соответствующим выполнению всех целевых показателей деятельности, размер премии руководителя муниципального бюджетного учреждения Кореновского городского поселения Кореновского района «Городской спортивно-досуговый центр» помесячно подлежит рассмотрению в следующем соотношении</w:t>
      </w:r>
      <w:r w:rsidRPr="002E4B4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E0548" w:rsidRPr="002E4B4C" w:rsidRDefault="00FE0548" w:rsidP="00FE0548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муниципального бюджетного учреждения Кореновского городского поселения Кореновского района «Городской спортивно-досуговый центр»- в размере 3 должностных окладов.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>организационно-кадрового отдела</w:t>
      </w:r>
    </w:p>
    <w:p w:rsidR="00FE0548" w:rsidRPr="00A9413B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Кореновского 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Я.Е. Слепокурова</w:t>
      </w:r>
    </w:p>
    <w:sectPr w:rsidR="00FE0548" w:rsidSect="0027631E">
      <w:headerReference w:type="default" r:id="rId10"/>
      <w:pgSz w:w="16838" w:h="11906" w:orient="landscape"/>
      <w:pgMar w:top="1701" w:right="851" w:bottom="567" w:left="85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0DC" w:rsidRDefault="003730DC" w:rsidP="00B65E5A">
      <w:pPr>
        <w:spacing w:after="0" w:line="240" w:lineRule="auto"/>
      </w:pPr>
      <w:r>
        <w:separator/>
      </w:r>
    </w:p>
  </w:endnote>
  <w:endnote w:type="continuationSeparator" w:id="1">
    <w:p w:rsidR="003730DC" w:rsidRDefault="003730DC" w:rsidP="00B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0DC" w:rsidRDefault="003730DC" w:rsidP="00B65E5A">
      <w:pPr>
        <w:spacing w:after="0" w:line="240" w:lineRule="auto"/>
      </w:pPr>
      <w:r>
        <w:separator/>
      </w:r>
    </w:p>
  </w:footnote>
  <w:footnote w:type="continuationSeparator" w:id="1">
    <w:p w:rsidR="003730DC" w:rsidRDefault="003730DC" w:rsidP="00B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944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5E5A" w:rsidRPr="0027631E" w:rsidRDefault="006F29AB" w:rsidP="0027631E">
        <w:pPr>
          <w:pStyle w:val="a7"/>
          <w:jc w:val="center"/>
          <w:rPr>
            <w:rFonts w:ascii="Times New Roman" w:hAnsi="Times New Roman" w:cs="Times New Roman"/>
            <w:sz w:val="28"/>
            <w:szCs w:val="28"/>
            <w:lang w:val="ru-RU"/>
          </w:rPr>
        </w:pPr>
        <w:r w:rsidRPr="002763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631E" w:rsidRPr="002763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63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13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63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5A" w:rsidRPr="0027631E" w:rsidRDefault="00BA1969" w:rsidP="00696737">
    <w:pPr>
      <w:pStyle w:val="a7"/>
      <w:tabs>
        <w:tab w:val="center" w:pos="7285"/>
        <w:tab w:val="left" w:pos="8079"/>
      </w:tabs>
      <w:rPr>
        <w:color w:val="auto"/>
      </w:rPr>
    </w:pPr>
    <w:r>
      <w:tab/>
    </w:r>
    <w:r w:rsidRPr="009452FE">
      <w:rPr>
        <w:color w:val="FFFFFF" w:themeColor="background1"/>
      </w:rPr>
      <w:tab/>
    </w:r>
    <w:r w:rsidR="006F29AB" w:rsidRPr="0027631E">
      <w:rPr>
        <w:rFonts w:ascii="Times New Roman" w:hAnsi="Times New Roman" w:cs="Times New Roman"/>
        <w:color w:val="auto"/>
        <w:sz w:val="28"/>
        <w:szCs w:val="28"/>
      </w:rPr>
      <w:fldChar w:fldCharType="begin"/>
    </w:r>
    <w:r w:rsidR="00B65E5A" w:rsidRPr="0027631E">
      <w:rPr>
        <w:rFonts w:ascii="Times New Roman" w:hAnsi="Times New Roman" w:cs="Times New Roman"/>
        <w:color w:val="auto"/>
        <w:sz w:val="28"/>
        <w:szCs w:val="28"/>
      </w:rPr>
      <w:instrText xml:space="preserve"> PAGE   \* MERGEFORMAT </w:instrText>
    </w:r>
    <w:r w:rsidR="006F29AB" w:rsidRPr="0027631E">
      <w:rPr>
        <w:rFonts w:ascii="Times New Roman" w:hAnsi="Times New Roman" w:cs="Times New Roman"/>
        <w:color w:val="auto"/>
        <w:sz w:val="28"/>
        <w:szCs w:val="28"/>
      </w:rPr>
      <w:fldChar w:fldCharType="separate"/>
    </w:r>
    <w:r w:rsidR="00E91375">
      <w:rPr>
        <w:rFonts w:ascii="Times New Roman" w:hAnsi="Times New Roman" w:cs="Times New Roman"/>
        <w:noProof/>
        <w:color w:val="auto"/>
        <w:sz w:val="28"/>
        <w:szCs w:val="28"/>
      </w:rPr>
      <w:t>3</w:t>
    </w:r>
    <w:r w:rsidR="006F29AB" w:rsidRPr="0027631E">
      <w:rPr>
        <w:rFonts w:ascii="Times New Roman" w:hAnsi="Times New Roman" w:cs="Times New Roman"/>
        <w:color w:val="auto"/>
        <w:sz w:val="28"/>
        <w:szCs w:val="28"/>
      </w:rPr>
      <w:fldChar w:fldCharType="end"/>
    </w:r>
    <w:r w:rsidRPr="0027631E">
      <w:rPr>
        <w:rFonts w:ascii="Times New Roman" w:hAnsi="Times New Roman" w:cs="Times New Roman"/>
        <w:color w:val="auto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34849"/>
    <w:multiLevelType w:val="hybridMultilevel"/>
    <w:tmpl w:val="CD1EB72A"/>
    <w:lvl w:ilvl="0" w:tplc="6B9CDA4C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BAD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CDD4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EAD6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084D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80BB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4D5C8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4CC9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84CD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9278B2"/>
    <w:multiLevelType w:val="hybridMultilevel"/>
    <w:tmpl w:val="41E08550"/>
    <w:lvl w:ilvl="0" w:tplc="F1E8106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5AB3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4EDE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F651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92A9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3054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EC5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63C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BA16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1601A6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985BC6"/>
    <w:multiLevelType w:val="hybridMultilevel"/>
    <w:tmpl w:val="F43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7546F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4A5912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5B3BD1"/>
    <w:multiLevelType w:val="hybridMultilevel"/>
    <w:tmpl w:val="256E394A"/>
    <w:lvl w:ilvl="0" w:tplc="04164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E929A0"/>
    <w:multiLevelType w:val="hybridMultilevel"/>
    <w:tmpl w:val="C3D0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22A53"/>
    <w:multiLevelType w:val="hybridMultilevel"/>
    <w:tmpl w:val="6CF2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9F6"/>
    <w:rsid w:val="00027CDB"/>
    <w:rsid w:val="00070B08"/>
    <w:rsid w:val="00082B4D"/>
    <w:rsid w:val="000A2CF3"/>
    <w:rsid w:val="000A4B08"/>
    <w:rsid w:val="000A5B46"/>
    <w:rsid w:val="000C69CD"/>
    <w:rsid w:val="000E1617"/>
    <w:rsid w:val="000F469E"/>
    <w:rsid w:val="00112E6A"/>
    <w:rsid w:val="001341DA"/>
    <w:rsid w:val="00146514"/>
    <w:rsid w:val="0015275E"/>
    <w:rsid w:val="0015405F"/>
    <w:rsid w:val="00170E22"/>
    <w:rsid w:val="0017181F"/>
    <w:rsid w:val="00175E77"/>
    <w:rsid w:val="001B6CAB"/>
    <w:rsid w:val="001D4664"/>
    <w:rsid w:val="00222B9C"/>
    <w:rsid w:val="002270C5"/>
    <w:rsid w:val="00272C2A"/>
    <w:rsid w:val="0027631E"/>
    <w:rsid w:val="002A435E"/>
    <w:rsid w:val="002A437A"/>
    <w:rsid w:val="002C045E"/>
    <w:rsid w:val="002C5028"/>
    <w:rsid w:val="002E3D41"/>
    <w:rsid w:val="002E46CE"/>
    <w:rsid w:val="002E4B4C"/>
    <w:rsid w:val="002E5BF1"/>
    <w:rsid w:val="00320937"/>
    <w:rsid w:val="00332880"/>
    <w:rsid w:val="003423EA"/>
    <w:rsid w:val="00350A0F"/>
    <w:rsid w:val="0036068A"/>
    <w:rsid w:val="00361BFF"/>
    <w:rsid w:val="003730DC"/>
    <w:rsid w:val="00374E4E"/>
    <w:rsid w:val="003C1921"/>
    <w:rsid w:val="003C6064"/>
    <w:rsid w:val="003C7BEF"/>
    <w:rsid w:val="003F0DE0"/>
    <w:rsid w:val="003F636D"/>
    <w:rsid w:val="00401253"/>
    <w:rsid w:val="00456902"/>
    <w:rsid w:val="004809F6"/>
    <w:rsid w:val="00484F81"/>
    <w:rsid w:val="004923C2"/>
    <w:rsid w:val="00495DF5"/>
    <w:rsid w:val="004B7C50"/>
    <w:rsid w:val="004C208E"/>
    <w:rsid w:val="004C2C09"/>
    <w:rsid w:val="004D0418"/>
    <w:rsid w:val="004E3771"/>
    <w:rsid w:val="004E5E7C"/>
    <w:rsid w:val="00533E5F"/>
    <w:rsid w:val="00564AB1"/>
    <w:rsid w:val="005A7C12"/>
    <w:rsid w:val="005C14A7"/>
    <w:rsid w:val="00604AA1"/>
    <w:rsid w:val="00607940"/>
    <w:rsid w:val="00625411"/>
    <w:rsid w:val="00631261"/>
    <w:rsid w:val="006457BD"/>
    <w:rsid w:val="006A66F5"/>
    <w:rsid w:val="006F29AB"/>
    <w:rsid w:val="006F5386"/>
    <w:rsid w:val="006F5F7B"/>
    <w:rsid w:val="006F7925"/>
    <w:rsid w:val="00777BC9"/>
    <w:rsid w:val="0078730A"/>
    <w:rsid w:val="007952E2"/>
    <w:rsid w:val="007A733A"/>
    <w:rsid w:val="007D6CA6"/>
    <w:rsid w:val="007F2102"/>
    <w:rsid w:val="007F7D81"/>
    <w:rsid w:val="00800A65"/>
    <w:rsid w:val="008068FF"/>
    <w:rsid w:val="008344B8"/>
    <w:rsid w:val="008E3BE9"/>
    <w:rsid w:val="008E70C5"/>
    <w:rsid w:val="008F534A"/>
    <w:rsid w:val="00933D33"/>
    <w:rsid w:val="009452FE"/>
    <w:rsid w:val="00952C6C"/>
    <w:rsid w:val="00974107"/>
    <w:rsid w:val="009C0921"/>
    <w:rsid w:val="00A14C42"/>
    <w:rsid w:val="00A325CD"/>
    <w:rsid w:val="00A5000D"/>
    <w:rsid w:val="00A6628E"/>
    <w:rsid w:val="00A80D3E"/>
    <w:rsid w:val="00A9413B"/>
    <w:rsid w:val="00AA34C2"/>
    <w:rsid w:val="00AA7FC9"/>
    <w:rsid w:val="00AC1A1B"/>
    <w:rsid w:val="00AC64CA"/>
    <w:rsid w:val="00AE11F8"/>
    <w:rsid w:val="00AF107D"/>
    <w:rsid w:val="00B568E5"/>
    <w:rsid w:val="00B65E5A"/>
    <w:rsid w:val="00B6789D"/>
    <w:rsid w:val="00B868A8"/>
    <w:rsid w:val="00BA1969"/>
    <w:rsid w:val="00BC39FF"/>
    <w:rsid w:val="00BD47AC"/>
    <w:rsid w:val="00BD58FC"/>
    <w:rsid w:val="00C02314"/>
    <w:rsid w:val="00C45FB7"/>
    <w:rsid w:val="00C64F87"/>
    <w:rsid w:val="00C65872"/>
    <w:rsid w:val="00C96E59"/>
    <w:rsid w:val="00CB2BA3"/>
    <w:rsid w:val="00CC1A72"/>
    <w:rsid w:val="00CF4DCA"/>
    <w:rsid w:val="00CF6A50"/>
    <w:rsid w:val="00D218DC"/>
    <w:rsid w:val="00DB4829"/>
    <w:rsid w:val="00DE697C"/>
    <w:rsid w:val="00DE7322"/>
    <w:rsid w:val="00E17E37"/>
    <w:rsid w:val="00E206D8"/>
    <w:rsid w:val="00E23017"/>
    <w:rsid w:val="00E24878"/>
    <w:rsid w:val="00E26485"/>
    <w:rsid w:val="00E27466"/>
    <w:rsid w:val="00E33A32"/>
    <w:rsid w:val="00E74A05"/>
    <w:rsid w:val="00E91375"/>
    <w:rsid w:val="00EB5E90"/>
    <w:rsid w:val="00EE1EC6"/>
    <w:rsid w:val="00F15AE1"/>
    <w:rsid w:val="00F632E4"/>
    <w:rsid w:val="00F86ED5"/>
    <w:rsid w:val="00F94A95"/>
    <w:rsid w:val="00FB6D2E"/>
    <w:rsid w:val="00FC4824"/>
    <w:rsid w:val="00FD3D29"/>
    <w:rsid w:val="00FD4170"/>
    <w:rsid w:val="00FE0548"/>
    <w:rsid w:val="00FE0A7B"/>
    <w:rsid w:val="00FE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b">
    <w:name w:val="No Spacing"/>
    <w:uiPriority w:val="1"/>
    <w:qFormat/>
    <w:rsid w:val="000A5B4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C6C9-4FB1-4030-A6E1-FCF695E9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7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2020-11-26T11:35:00Z</cp:lastPrinted>
  <dcterms:created xsi:type="dcterms:W3CDTF">2019-03-14T05:48:00Z</dcterms:created>
  <dcterms:modified xsi:type="dcterms:W3CDTF">2020-11-26T11:35:00Z</dcterms:modified>
</cp:coreProperties>
</file>