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7201" w14:textId="77777777" w:rsidR="00266EEC" w:rsidRPr="00266EEC" w:rsidRDefault="00266EEC" w:rsidP="00266EEC">
      <w:pPr>
        <w:suppressAutoHyphens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266EE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B073CCE" wp14:editId="0FB49264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3748C" w14:textId="77777777" w:rsidR="00266EEC" w:rsidRPr="00266EEC" w:rsidRDefault="00266EEC" w:rsidP="00266EEC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6E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EBACCB7" w14:textId="77777777" w:rsidR="00266EEC" w:rsidRPr="00266EEC" w:rsidRDefault="00266EEC" w:rsidP="00266EEC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6E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F4C689D" w14:textId="77777777" w:rsidR="00266EEC" w:rsidRPr="00266EEC" w:rsidRDefault="00266EEC" w:rsidP="00266EEC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6E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71562A98" w14:textId="77777777" w:rsidR="00266EEC" w:rsidRPr="00266EEC" w:rsidRDefault="00266EEC" w:rsidP="00266EEC">
      <w:pPr>
        <w:suppressAutoHyphens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66EE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11AD0813" w14:textId="2D3DE9DD" w:rsidR="00266EEC" w:rsidRPr="00266EEC" w:rsidRDefault="00266EEC" w:rsidP="00266EEC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6E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D01E2C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.10.2025</w:t>
      </w:r>
      <w:r w:rsidRPr="00266E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266E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66E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266E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66E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266E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1210</w:t>
      </w:r>
    </w:p>
    <w:p w14:paraId="361B884F" w14:textId="77777777" w:rsidR="00266EEC" w:rsidRPr="00266EEC" w:rsidRDefault="00266EEC" w:rsidP="00266EEC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6E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59491C82" w14:textId="77777777" w:rsidR="00266EEC" w:rsidRDefault="00266EEC" w:rsidP="00266EEC">
      <w:pPr>
        <w:ind w:right="566"/>
        <w:rPr>
          <w:rFonts w:ascii="Times New Roman" w:hAnsi="Times New Roman" w:cs="Times New Roman"/>
          <w:b/>
          <w:sz w:val="28"/>
          <w:szCs w:val="28"/>
        </w:rPr>
      </w:pPr>
    </w:p>
    <w:p w14:paraId="64D790F3" w14:textId="77777777" w:rsidR="00266EEC" w:rsidRDefault="00266EEC" w:rsidP="00266EEC">
      <w:pPr>
        <w:ind w:right="566"/>
        <w:rPr>
          <w:rFonts w:ascii="Times New Roman" w:hAnsi="Times New Roman" w:cs="Times New Roman"/>
          <w:b/>
          <w:sz w:val="28"/>
          <w:szCs w:val="28"/>
        </w:rPr>
      </w:pPr>
    </w:p>
    <w:p w14:paraId="3CE09F6E" w14:textId="77777777" w:rsidR="00A47320" w:rsidRPr="00266EEC" w:rsidRDefault="00770146" w:rsidP="00266EEC">
      <w:pPr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EE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района </w:t>
      </w:r>
      <w:r w:rsidR="00266EEC">
        <w:rPr>
          <w:rFonts w:ascii="Times New Roman" w:hAnsi="Times New Roman" w:cs="Times New Roman"/>
          <w:b/>
          <w:sz w:val="28"/>
          <w:szCs w:val="28"/>
        </w:rPr>
        <w:br/>
      </w:r>
      <w:r w:rsidRPr="00266EEC">
        <w:rPr>
          <w:rFonts w:ascii="Times New Roman" w:hAnsi="Times New Roman" w:cs="Times New Roman"/>
          <w:b/>
          <w:sz w:val="28"/>
          <w:szCs w:val="28"/>
        </w:rPr>
        <w:t>22 июня 2021 года № 678 «Об утверждении Устава муниципального казенного учреждения «Административно- техническое управление»</w:t>
      </w:r>
    </w:p>
    <w:p w14:paraId="1051210C" w14:textId="77777777" w:rsidR="00266EEC" w:rsidRDefault="00266EEC">
      <w:pPr>
        <w:rPr>
          <w:rFonts w:ascii="Times New Roman" w:hAnsi="Times New Roman" w:cs="Times New Roman"/>
          <w:sz w:val="28"/>
          <w:szCs w:val="28"/>
        </w:rPr>
      </w:pPr>
    </w:p>
    <w:p w14:paraId="136D73EC" w14:textId="77777777" w:rsidR="00266EEC" w:rsidRDefault="00266EEC">
      <w:pPr>
        <w:rPr>
          <w:rFonts w:ascii="Times New Roman" w:hAnsi="Times New Roman" w:cs="Times New Roman"/>
          <w:sz w:val="28"/>
          <w:szCs w:val="28"/>
        </w:rPr>
      </w:pPr>
    </w:p>
    <w:p w14:paraId="6904DECD" w14:textId="77777777" w:rsidR="00770146" w:rsidRDefault="00770146" w:rsidP="00266E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приведения правового акта в соответствие с законодательством Российской Федерации, администрация Кореновского городского поселения Кореновского муниципального района Краснодарского края </w:t>
      </w:r>
      <w:r w:rsidR="00266E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7AE455E8" w14:textId="77777777" w:rsidR="00770146" w:rsidRDefault="00770146" w:rsidP="00266EEC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22 июня 2021 года № 678 «Об утверждении Устава муниципального казенного учреждения «Административно- техническое управление» следующие изменения: </w:t>
      </w:r>
    </w:p>
    <w:p w14:paraId="24C093A7" w14:textId="77777777" w:rsidR="00770146" w:rsidRDefault="00770146" w:rsidP="00266EEC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тексту постановления и приложения к постановлению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</w:t>
      </w:r>
    </w:p>
    <w:p w14:paraId="0AED3694" w14:textId="77777777" w:rsidR="00770146" w:rsidRDefault="00770146" w:rsidP="00266EEC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Директору муниципального казенного учреждения Кореновского поселения «Административно-техническое управление» (Бердник) организовать работу по ре</w:t>
      </w:r>
      <w:r w:rsidR="00266EEC">
        <w:rPr>
          <w:rFonts w:ascii="Times New Roman" w:hAnsi="Times New Roman" w:cs="Times New Roman"/>
          <w:sz w:val="28"/>
          <w:szCs w:val="28"/>
        </w:rPr>
        <w:t>гистрации У</w:t>
      </w:r>
      <w:r>
        <w:rPr>
          <w:rFonts w:ascii="Times New Roman" w:hAnsi="Times New Roman" w:cs="Times New Roman"/>
          <w:sz w:val="28"/>
          <w:szCs w:val="28"/>
        </w:rPr>
        <w:t xml:space="preserve">става муниципального казенного учреждения Кореновского городского </w:t>
      </w:r>
      <w:r w:rsidR="00266EEC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EEC">
        <w:rPr>
          <w:rFonts w:ascii="Times New Roman" w:hAnsi="Times New Roman" w:cs="Times New Roman"/>
          <w:sz w:val="28"/>
          <w:szCs w:val="28"/>
        </w:rPr>
        <w:t>Кореновского «Административно-техническое управление».</w:t>
      </w:r>
    </w:p>
    <w:p w14:paraId="49537520" w14:textId="77777777" w:rsidR="00266EEC" w:rsidRDefault="00266EEC" w:rsidP="00266EEC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 </w:t>
      </w:r>
    </w:p>
    <w:p w14:paraId="21C130A8" w14:textId="77777777" w:rsidR="00266EEC" w:rsidRDefault="00266EEC" w:rsidP="00266E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46351" w14:textId="77777777" w:rsidR="00266EEC" w:rsidRDefault="00266EEC" w:rsidP="00266E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12DC71" w14:textId="77777777" w:rsidR="00266EEC" w:rsidRPr="00266EEC" w:rsidRDefault="00266EEC" w:rsidP="00266E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9F8F80" w14:textId="77777777" w:rsidR="00266EEC" w:rsidRDefault="00266EEC" w:rsidP="00266EEC">
      <w:pPr>
        <w:pStyle w:val="a3"/>
        <w:numPr>
          <w:ilvl w:val="0"/>
          <w:numId w:val="2"/>
        </w:numPr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вступает в силу со дня его подписания.</w:t>
      </w:r>
    </w:p>
    <w:p w14:paraId="1D510109" w14:textId="77777777" w:rsidR="00266EEC" w:rsidRPr="00266EEC" w:rsidRDefault="00266EEC" w:rsidP="00266EEC">
      <w:pPr>
        <w:ind w:left="709"/>
        <w:rPr>
          <w:rFonts w:ascii="Times New Roman" w:hAnsi="Times New Roman" w:cs="Times New Roman"/>
          <w:sz w:val="28"/>
          <w:szCs w:val="28"/>
        </w:rPr>
      </w:pPr>
    </w:p>
    <w:p w14:paraId="47A18086" w14:textId="77777777" w:rsidR="00266EEC" w:rsidRDefault="00266EEC" w:rsidP="00266EE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19CC6EBF" w14:textId="77777777" w:rsidR="00266EEC" w:rsidRDefault="00266EEC" w:rsidP="00266EE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52C15599" w14:textId="77777777" w:rsidR="00266EEC" w:rsidRDefault="00266EEC" w:rsidP="00266EE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</w:t>
      </w:r>
    </w:p>
    <w:p w14:paraId="5DFDC1F8" w14:textId="77777777" w:rsidR="00266EEC" w:rsidRPr="00770146" w:rsidRDefault="00266EEC" w:rsidP="00266EE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М.О. Шутылев</w:t>
      </w:r>
    </w:p>
    <w:sectPr w:rsidR="00266EEC" w:rsidRPr="00770146" w:rsidSect="0077014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1673"/>
    <w:multiLevelType w:val="hybridMultilevel"/>
    <w:tmpl w:val="6204C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7B9"/>
    <w:multiLevelType w:val="multilevel"/>
    <w:tmpl w:val="834A56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102188074">
    <w:abstractNumId w:val="0"/>
  </w:num>
  <w:num w:numId="2" w16cid:durableId="5231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46"/>
    <w:rsid w:val="00266EEC"/>
    <w:rsid w:val="0038751C"/>
    <w:rsid w:val="00770146"/>
    <w:rsid w:val="009C5046"/>
    <w:rsid w:val="00A47320"/>
    <w:rsid w:val="00D0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CFDD"/>
  <w15:chartTrackingRefBased/>
  <w15:docId w15:val="{4F932382-46EF-4BCC-AED9-8AD7CB48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Kostenko</dc:creator>
  <cp:keywords/>
  <dc:description/>
  <cp:lastModifiedBy>тест</cp:lastModifiedBy>
  <cp:revision>3</cp:revision>
  <cp:lastPrinted>2025-10-14T09:42:00Z</cp:lastPrinted>
  <dcterms:created xsi:type="dcterms:W3CDTF">2025-10-14T09:08:00Z</dcterms:created>
  <dcterms:modified xsi:type="dcterms:W3CDTF">2025-10-14T09:43:00Z</dcterms:modified>
</cp:coreProperties>
</file>