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D6E90">
        <w:rPr>
          <w:rFonts w:ascii="Times New Roman" w:eastAsia="Calibri" w:hAnsi="Times New Roman" w:cs="Times New Roman"/>
          <w:sz w:val="28"/>
          <w:szCs w:val="28"/>
        </w:rPr>
        <w:t>63</w:t>
      </w:r>
    </w:p>
    <w:p w:rsidR="00DD6E90" w:rsidRPr="00DD6E90" w:rsidRDefault="003E3F94" w:rsidP="00DD6E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D6E90">
        <w:rPr>
          <w:rFonts w:ascii="Times New Roman" w:eastAsia="Calibri" w:hAnsi="Times New Roman" w:cs="Times New Roman"/>
          <w:sz w:val="28"/>
          <w:szCs w:val="28"/>
          <w:lang w:eastAsia="ar-SA"/>
        </w:rPr>
        <w:t>29 ноября 2019 года № 1186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DD6E90" w:rsidRPr="00DD6E90">
        <w:rPr>
          <w:rFonts w:ascii="Times New Roman" w:hAnsi="Times New Roman"/>
          <w:sz w:val="28"/>
          <w:szCs w:val="28"/>
        </w:rPr>
        <w:t>Об отмене постановления администрации Кореновского</w:t>
      </w:r>
      <w:r w:rsidR="00DD6E90" w:rsidRPr="00DD6E90">
        <w:rPr>
          <w:rFonts w:ascii="Times New Roman" w:hAnsi="Times New Roman"/>
          <w:sz w:val="28"/>
          <w:szCs w:val="28"/>
        </w:rPr>
        <w:t xml:space="preserve"> </w:t>
      </w:r>
      <w:r w:rsidR="00DD6E90" w:rsidRPr="00DD6E90"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от 08 ноября 2019 года</w:t>
      </w:r>
      <w:r w:rsidR="00DD6E90" w:rsidRPr="00DD6E90">
        <w:rPr>
          <w:rFonts w:ascii="Times New Roman" w:hAnsi="Times New Roman"/>
          <w:sz w:val="28"/>
          <w:szCs w:val="28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№ 1103 «Об утверждении административного регламента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предоставления администрацией Кореновского городского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поселения Кореновского района муниципальной услуги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«Предоставление информации о порядке предоставления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жилищно-коммунальных услуг населению»</w:t>
      </w:r>
      <w:bookmarkStart w:id="0" w:name="_GoBack"/>
      <w:bookmarkEnd w:id="0"/>
    </w:p>
    <w:p w:rsidR="00563B81" w:rsidRDefault="00563B81" w:rsidP="00563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7CE" w:rsidRPr="00DD6E90" w:rsidRDefault="00DD6E90" w:rsidP="00DD6E90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AB3EAD" w:rsidRPr="00DD6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DD6E90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DD6E90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DD6E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DD6E90">
        <w:rPr>
          <w:rFonts w:ascii="Times New Roman" w:hAnsi="Times New Roman" w:cs="Times New Roman"/>
          <w:sz w:val="28"/>
          <w:szCs w:val="28"/>
        </w:rPr>
        <w:tab/>
      </w:r>
      <w:r w:rsidR="003E3F94" w:rsidRPr="00DD6E90">
        <w:rPr>
          <w:rFonts w:ascii="Times New Roman" w:hAnsi="Times New Roman" w:cs="Times New Roman"/>
          <w:sz w:val="28"/>
          <w:szCs w:val="28"/>
        </w:rPr>
        <w:tab/>
      </w:r>
      <w:r w:rsidR="003E3F94" w:rsidRPr="00DD6E90">
        <w:rPr>
          <w:rFonts w:ascii="Times New Roman" w:hAnsi="Times New Roman" w:cs="Times New Roman"/>
          <w:sz w:val="28"/>
          <w:szCs w:val="28"/>
        </w:rPr>
        <w:tab/>
      </w:r>
      <w:r w:rsidR="003E3F94" w:rsidRPr="00DD6E90">
        <w:rPr>
          <w:rFonts w:ascii="Times New Roman" w:hAnsi="Times New Roman" w:cs="Times New Roman"/>
          <w:sz w:val="28"/>
          <w:szCs w:val="28"/>
        </w:rPr>
        <w:tab/>
      </w:r>
      <w:r w:rsidR="003E3F94" w:rsidRPr="00DD6E90">
        <w:rPr>
          <w:rFonts w:ascii="Times New Roman" w:hAnsi="Times New Roman" w:cs="Times New Roman"/>
          <w:sz w:val="28"/>
          <w:szCs w:val="28"/>
        </w:rPr>
        <w:tab/>
      </w:r>
      <w:r w:rsidR="003E3F94" w:rsidRPr="00DD6E90">
        <w:rPr>
          <w:rFonts w:ascii="Times New Roman" w:hAnsi="Times New Roman" w:cs="Times New Roman"/>
          <w:sz w:val="28"/>
          <w:szCs w:val="28"/>
        </w:rPr>
        <w:tab/>
      </w:r>
      <w:r w:rsidR="00FB6F85" w:rsidRPr="00DD6E90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DD6E90">
        <w:rPr>
          <w:rFonts w:ascii="Times New Roman" w:hAnsi="Times New Roman" w:cs="Times New Roman"/>
          <w:sz w:val="28"/>
          <w:szCs w:val="28"/>
        </w:rPr>
        <w:t>г</w:t>
      </w:r>
      <w:r w:rsidR="00505C3D" w:rsidRPr="00DD6E90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DD6E90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90" w:rsidRDefault="00DD6E90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90" w:rsidRDefault="00DD6E90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90" w:rsidRPr="00043517" w:rsidRDefault="00DD6E90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90" w:rsidRPr="00DD6E90" w:rsidRDefault="003E3F94" w:rsidP="00DD6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городского поселения </w:t>
      </w:r>
      <w:r w:rsidR="00D00021" w:rsidRPr="00DD6E90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DD6E90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ar-SA"/>
        </w:rPr>
        <w:t>29 ноября 2019 года № 1186 «</w:t>
      </w:r>
      <w:r w:rsidR="00DD6E90" w:rsidRPr="00DD6E90">
        <w:rPr>
          <w:rFonts w:ascii="Times New Roman" w:hAnsi="Times New Roman"/>
          <w:sz w:val="28"/>
          <w:szCs w:val="28"/>
        </w:rPr>
        <w:t xml:space="preserve">Об отмене постановления администрации Кореновского городского поселения Кореновского района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от 08 ноября 2019 года</w:t>
      </w:r>
      <w:r w:rsidR="00DD6E90" w:rsidRPr="00DD6E90">
        <w:rPr>
          <w:rFonts w:ascii="Times New Roman" w:hAnsi="Times New Roman"/>
          <w:sz w:val="28"/>
          <w:szCs w:val="28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№ 1103 «Об утверждении административного регламента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предоставления администрацией Кореновского городского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поселения Кореновского района муниципальной услуги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«Предоставление информации о порядке предоставления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жилищно-коммунальных услуг населению».</w:t>
      </w:r>
    </w:p>
    <w:p w:rsidR="00DD6E90" w:rsidRPr="00DD6E90" w:rsidRDefault="00C53981" w:rsidP="00DD6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DD6E90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 w:cs="Times New Roman"/>
          <w:sz w:val="28"/>
          <w:szCs w:val="28"/>
        </w:rPr>
        <w:t>отделом жилищно-коммунального хозяйства,</w:t>
      </w:r>
      <w:r w:rsidR="00DD6E90"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  <w:r w:rsidR="00DD6E90"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DD6E90"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DD6E90">
        <w:rPr>
          <w:rFonts w:ascii="Times New Roman" w:hAnsi="Times New Roman" w:cs="Times New Roman"/>
          <w:sz w:val="28"/>
          <w:szCs w:val="28"/>
        </w:rPr>
        <w:tab/>
      </w:r>
    </w:p>
    <w:p w:rsidR="001E75FF" w:rsidRPr="00DD6E90" w:rsidRDefault="003E3F94" w:rsidP="00DD6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E9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DD6E90">
        <w:rPr>
          <w:rFonts w:ascii="Times New Roman" w:hAnsi="Times New Roman" w:cs="Times New Roman"/>
          <w:sz w:val="28"/>
          <w:szCs w:val="28"/>
        </w:rPr>
        <w:t>и</w:t>
      </w:r>
      <w:r w:rsidRPr="00DD6E90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DD6E9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2F5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C2367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ar-SA"/>
        </w:rPr>
        <w:t>29 ноября 2019 года № 1186 «</w:t>
      </w:r>
      <w:r w:rsidR="00DD6E90" w:rsidRPr="00DD6E90">
        <w:rPr>
          <w:rFonts w:ascii="Times New Roman" w:hAnsi="Times New Roman"/>
          <w:sz w:val="28"/>
          <w:szCs w:val="28"/>
        </w:rPr>
        <w:t xml:space="preserve">Об отмене постановления администрации Кореновского городского поселения Кореновского района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от 08 ноября 2019 года</w:t>
      </w:r>
      <w:r w:rsidR="00DD6E90" w:rsidRPr="00DD6E90">
        <w:rPr>
          <w:rFonts w:ascii="Times New Roman" w:hAnsi="Times New Roman"/>
          <w:sz w:val="28"/>
          <w:szCs w:val="28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№ 1103 «Об утверждении административного регламента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предоставления администрацией Кореновского городского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поселения Кореновского района муниципальной услуги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«Предоставление информации о порядке предоставления</w:t>
      </w:r>
      <w:r w:rsidR="00DD6E90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>жилищно-коммунальных услуг населению»</w:t>
      </w:r>
      <w:r w:rsidR="00DD6E90" w:rsidRPr="00DD6E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E21" w:rsidRPr="00DD6E90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lastRenderedPageBreak/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61</cp:revision>
  <cp:lastPrinted>2019-04-29T12:57:00Z</cp:lastPrinted>
  <dcterms:created xsi:type="dcterms:W3CDTF">2019-04-05T08:40:00Z</dcterms:created>
  <dcterms:modified xsi:type="dcterms:W3CDTF">2019-12-25T09:35:00Z</dcterms:modified>
</cp:coreProperties>
</file>