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04DE" w14:textId="77777777" w:rsidR="008A6CBD" w:rsidRPr="008A6CBD" w:rsidRDefault="008A6CBD" w:rsidP="008A6CBD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16288544"/>
      <w:r w:rsidRPr="008A6CBD">
        <w:rPr>
          <w:rFonts w:ascii="Courier New" w:hAnsi="Courier New" w:cs="Courier New"/>
          <w:noProof/>
        </w:rPr>
        <w:drawing>
          <wp:inline distT="0" distB="0" distL="0" distR="0" wp14:anchorId="085A2EAD" wp14:editId="06BD56ED">
            <wp:extent cx="595630" cy="659130"/>
            <wp:effectExtent l="0" t="0" r="0" b="762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952F" w14:textId="77777777" w:rsidR="008A6CBD" w:rsidRPr="008A6CBD" w:rsidRDefault="008A6CBD" w:rsidP="008A6CBD">
      <w:pPr>
        <w:suppressAutoHyphens/>
        <w:jc w:val="center"/>
        <w:rPr>
          <w:b/>
          <w:sz w:val="28"/>
          <w:szCs w:val="28"/>
          <w:lang w:eastAsia="ar-SA"/>
        </w:rPr>
      </w:pPr>
      <w:r w:rsidRPr="008A6CB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55B126E" w14:textId="77777777" w:rsidR="008A6CBD" w:rsidRPr="008A6CBD" w:rsidRDefault="008A6CBD" w:rsidP="008A6CBD">
      <w:pPr>
        <w:suppressAutoHyphens/>
        <w:jc w:val="center"/>
        <w:rPr>
          <w:b/>
          <w:sz w:val="28"/>
          <w:szCs w:val="28"/>
          <w:lang w:eastAsia="ar-SA"/>
        </w:rPr>
      </w:pPr>
      <w:r w:rsidRPr="008A6CB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1DEBE3B" w14:textId="77777777" w:rsidR="008A6CBD" w:rsidRPr="008A6CBD" w:rsidRDefault="008A6CBD" w:rsidP="008A6CBD">
      <w:pPr>
        <w:suppressAutoHyphens/>
        <w:jc w:val="center"/>
        <w:rPr>
          <w:b/>
          <w:sz w:val="28"/>
          <w:szCs w:val="28"/>
          <w:lang w:eastAsia="ar-SA"/>
        </w:rPr>
      </w:pPr>
      <w:r w:rsidRPr="008A6CBD">
        <w:rPr>
          <w:b/>
          <w:sz w:val="28"/>
          <w:szCs w:val="28"/>
          <w:lang w:eastAsia="ar-SA"/>
        </w:rPr>
        <w:t>КРАСНОДАРСКОГО КРАЯ</w:t>
      </w:r>
    </w:p>
    <w:p w14:paraId="3934C715" w14:textId="77777777" w:rsidR="008A6CBD" w:rsidRPr="008A6CBD" w:rsidRDefault="008A6CBD" w:rsidP="008A6CBD">
      <w:pPr>
        <w:suppressAutoHyphens/>
        <w:jc w:val="center"/>
        <w:rPr>
          <w:b/>
          <w:sz w:val="36"/>
          <w:szCs w:val="36"/>
          <w:lang w:eastAsia="ar-SA"/>
        </w:rPr>
      </w:pPr>
      <w:r w:rsidRPr="008A6CBD">
        <w:rPr>
          <w:b/>
          <w:sz w:val="36"/>
          <w:szCs w:val="36"/>
          <w:lang w:eastAsia="ar-SA"/>
        </w:rPr>
        <w:t>ПОСТАНОВЛЕНИЕ</w:t>
      </w:r>
    </w:p>
    <w:p w14:paraId="38C64ED1" w14:textId="77777777" w:rsidR="008A6CBD" w:rsidRPr="008A6CBD" w:rsidRDefault="008A6CBD" w:rsidP="008A6CBD">
      <w:pPr>
        <w:suppressAutoHyphens/>
        <w:jc w:val="center"/>
        <w:rPr>
          <w:b/>
          <w:lang w:eastAsia="ar-SA"/>
        </w:rPr>
      </w:pPr>
    </w:p>
    <w:p w14:paraId="2ACA67C4" w14:textId="0EF80812" w:rsidR="008A6CBD" w:rsidRPr="008A6CBD" w:rsidRDefault="008A6CBD" w:rsidP="008A6CBD">
      <w:pPr>
        <w:suppressAutoHyphens/>
        <w:jc w:val="center"/>
        <w:rPr>
          <w:sz w:val="28"/>
          <w:szCs w:val="28"/>
          <w:lang w:eastAsia="ar-SA"/>
        </w:rPr>
      </w:pPr>
      <w:r w:rsidRPr="008A6CB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24.12.2025</w:t>
      </w:r>
      <w:r w:rsidRPr="008A6CBD">
        <w:rPr>
          <w:sz w:val="28"/>
          <w:szCs w:val="28"/>
          <w:lang w:eastAsia="ar-SA"/>
        </w:rPr>
        <w:t xml:space="preserve"> </w:t>
      </w:r>
      <w:r w:rsidRPr="008A6CBD">
        <w:rPr>
          <w:sz w:val="28"/>
          <w:szCs w:val="28"/>
          <w:lang w:eastAsia="ar-SA"/>
        </w:rPr>
        <w:tab/>
        <w:t xml:space="preserve">   </w:t>
      </w:r>
      <w:r w:rsidRPr="008A6CBD">
        <w:rPr>
          <w:sz w:val="28"/>
          <w:szCs w:val="28"/>
          <w:lang w:eastAsia="ar-SA"/>
        </w:rPr>
        <w:tab/>
      </w:r>
      <w:r w:rsidRPr="008A6CBD">
        <w:rPr>
          <w:sz w:val="28"/>
          <w:szCs w:val="28"/>
          <w:lang w:eastAsia="ar-SA"/>
        </w:rPr>
        <w:tab/>
        <w:t xml:space="preserve">                                    </w:t>
      </w:r>
      <w:r w:rsidRPr="008A6CBD">
        <w:rPr>
          <w:sz w:val="28"/>
          <w:szCs w:val="28"/>
          <w:lang w:eastAsia="ar-SA"/>
        </w:rPr>
        <w:tab/>
      </w:r>
      <w:r w:rsidRPr="008A6CBD">
        <w:rPr>
          <w:sz w:val="28"/>
          <w:szCs w:val="28"/>
          <w:lang w:eastAsia="ar-SA"/>
        </w:rPr>
        <w:tab/>
      </w:r>
      <w:proofErr w:type="gramStart"/>
      <w:r w:rsidRPr="008A6CBD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1572</w:t>
      </w:r>
    </w:p>
    <w:p w14:paraId="31FB9AC1" w14:textId="77777777" w:rsidR="008A6CBD" w:rsidRPr="008A6CBD" w:rsidRDefault="008A6CBD" w:rsidP="008A6CBD">
      <w:pPr>
        <w:suppressAutoHyphens/>
        <w:jc w:val="center"/>
        <w:rPr>
          <w:sz w:val="28"/>
          <w:szCs w:val="28"/>
          <w:lang w:eastAsia="ar-SA"/>
        </w:rPr>
      </w:pPr>
      <w:r w:rsidRPr="008A6CBD">
        <w:rPr>
          <w:sz w:val="28"/>
          <w:szCs w:val="28"/>
          <w:lang w:eastAsia="ar-SA"/>
        </w:rPr>
        <w:t xml:space="preserve">г. Кореновск </w:t>
      </w:r>
    </w:p>
    <w:p w14:paraId="2E51464D" w14:textId="77777777" w:rsidR="0081185D" w:rsidRDefault="0081185D" w:rsidP="000C2BC9">
      <w:pPr>
        <w:tabs>
          <w:tab w:val="left" w:pos="8505"/>
        </w:tabs>
        <w:jc w:val="center"/>
        <w:rPr>
          <w:bCs/>
          <w:sz w:val="28"/>
          <w:szCs w:val="28"/>
        </w:rPr>
      </w:pPr>
    </w:p>
    <w:p w14:paraId="61C6C995" w14:textId="77777777" w:rsidR="000C2BC9" w:rsidRPr="000C2BC9" w:rsidRDefault="000C2BC9" w:rsidP="000C2BC9">
      <w:pPr>
        <w:tabs>
          <w:tab w:val="left" w:pos="8505"/>
        </w:tabs>
        <w:jc w:val="center"/>
        <w:rPr>
          <w:bCs/>
          <w:sz w:val="28"/>
          <w:szCs w:val="28"/>
        </w:rPr>
      </w:pPr>
    </w:p>
    <w:p w14:paraId="3CAD525F" w14:textId="529F0DD1" w:rsidR="0089096D" w:rsidRPr="000C2BC9" w:rsidRDefault="005C1275" w:rsidP="000C2BC9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 w:rsidRPr="000C2BC9">
        <w:rPr>
          <w:b/>
          <w:bCs/>
          <w:color w:val="000000"/>
          <w:sz w:val="28"/>
          <w:szCs w:val="28"/>
          <w:lang w:eastAsia="ar-SA"/>
        </w:rPr>
        <w:t xml:space="preserve">О внесении изменений в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постановление администрации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Кореновского</w:t>
      </w:r>
      <w:r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городского</w:t>
      </w:r>
      <w:r w:rsidR="00E05276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поселения Кореновского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DF20E7" w:rsidRPr="000C2BC9">
        <w:rPr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района</w:t>
      </w:r>
      <w:r w:rsidR="00E05276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DF20E7" w:rsidRPr="000C2BC9">
        <w:rPr>
          <w:b/>
          <w:bCs/>
          <w:color w:val="000000"/>
          <w:sz w:val="28"/>
          <w:szCs w:val="28"/>
          <w:lang w:eastAsia="ar-SA"/>
        </w:rPr>
        <w:t>Краснодарского края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 xml:space="preserve">от 1 ноября </w:t>
      </w:r>
      <w:r w:rsidR="000C2BC9">
        <w:rPr>
          <w:b/>
          <w:bCs/>
          <w:color w:val="000000"/>
          <w:sz w:val="28"/>
          <w:szCs w:val="28"/>
          <w:lang w:eastAsia="ar-SA"/>
        </w:rPr>
        <w:br/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2023 года № 1385</w:t>
      </w:r>
      <w:r w:rsidR="00E05276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>«</w:t>
      </w:r>
      <w:r w:rsidR="004B5820" w:rsidRPr="000C2BC9">
        <w:rPr>
          <w:b/>
          <w:bCs/>
          <w:color w:val="000000"/>
          <w:sz w:val="28"/>
          <w:szCs w:val="28"/>
          <w:lang w:eastAsia="ar-SA"/>
        </w:rPr>
        <w:t>Об утверждении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2BC9">
        <w:rPr>
          <w:b/>
          <w:bCs/>
          <w:color w:val="000000"/>
          <w:sz w:val="28"/>
          <w:szCs w:val="28"/>
          <w:lang w:eastAsia="ar-SA"/>
        </w:rPr>
        <w:t>муниципальной программы Кореновского</w:t>
      </w:r>
      <w:r w:rsidR="00E05276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2BC9">
        <w:rPr>
          <w:b/>
          <w:bCs/>
          <w:color w:val="000000"/>
          <w:sz w:val="28"/>
          <w:szCs w:val="28"/>
          <w:lang w:eastAsia="ar-SA"/>
        </w:rPr>
        <w:t>городского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C2BC9">
        <w:rPr>
          <w:b/>
          <w:bCs/>
          <w:color w:val="000000"/>
          <w:sz w:val="28"/>
          <w:szCs w:val="28"/>
          <w:lang w:eastAsia="ar-SA"/>
        </w:rPr>
        <w:t>поселения Кореновского</w:t>
      </w:r>
      <w:r w:rsidR="005F06C7" w:rsidRPr="000C2BC9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89096D" w:rsidRPr="000C2BC9">
        <w:rPr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 w:rsidR="004B5820" w:rsidRPr="000C2BC9">
        <w:rPr>
          <w:b/>
          <w:bCs/>
          <w:color w:val="000000"/>
          <w:sz w:val="28"/>
          <w:szCs w:val="28"/>
          <w:lang w:eastAsia="ar-SA"/>
        </w:rPr>
        <w:t>района</w:t>
      </w:r>
      <w:r w:rsidR="00986B43" w:rsidRPr="000C2BC9">
        <w:rPr>
          <w:b/>
          <w:bCs/>
          <w:color w:val="000000"/>
          <w:sz w:val="28"/>
          <w:szCs w:val="28"/>
          <w:lang w:eastAsia="ar-SA"/>
        </w:rPr>
        <w:t xml:space="preserve"> Краснодарского края</w:t>
      </w:r>
    </w:p>
    <w:p w14:paraId="34233D90" w14:textId="6420BC4B" w:rsidR="0089096D" w:rsidRPr="000C2BC9" w:rsidRDefault="005F012A" w:rsidP="000C2BC9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>«Капитальный</w:t>
      </w:r>
      <w:r w:rsidR="00E05276" w:rsidRPr="000C2BC9">
        <w:rPr>
          <w:b/>
          <w:sz w:val="28"/>
          <w:szCs w:val="28"/>
        </w:rPr>
        <w:t xml:space="preserve"> </w:t>
      </w:r>
      <w:r w:rsidRPr="000C2BC9">
        <w:rPr>
          <w:b/>
          <w:sz w:val="28"/>
          <w:szCs w:val="28"/>
        </w:rPr>
        <w:t>ремонт и</w:t>
      </w:r>
      <w:r w:rsidR="0089096D" w:rsidRPr="000C2BC9">
        <w:rPr>
          <w:b/>
          <w:sz w:val="28"/>
          <w:szCs w:val="28"/>
        </w:rPr>
        <w:t xml:space="preserve"> </w:t>
      </w:r>
      <w:r w:rsidRPr="000C2BC9">
        <w:rPr>
          <w:b/>
          <w:sz w:val="28"/>
          <w:szCs w:val="28"/>
        </w:rPr>
        <w:t>ремонт</w:t>
      </w:r>
      <w:r w:rsidR="004B5820" w:rsidRPr="000C2BC9">
        <w:rPr>
          <w:b/>
          <w:sz w:val="28"/>
          <w:szCs w:val="28"/>
        </w:rPr>
        <w:t xml:space="preserve"> </w:t>
      </w:r>
      <w:r w:rsidRPr="000C2BC9">
        <w:rPr>
          <w:b/>
          <w:sz w:val="28"/>
          <w:szCs w:val="28"/>
        </w:rPr>
        <w:t>автомобильных дорог</w:t>
      </w:r>
    </w:p>
    <w:p w14:paraId="19FDD131" w14:textId="394F07B6" w:rsidR="0089096D" w:rsidRPr="000C2BC9" w:rsidRDefault="005F012A" w:rsidP="000C2BC9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>местного значения</w:t>
      </w:r>
      <w:r w:rsidR="0089096D" w:rsidRPr="000C2BC9">
        <w:rPr>
          <w:b/>
          <w:sz w:val="28"/>
          <w:szCs w:val="28"/>
        </w:rPr>
        <w:t xml:space="preserve"> </w:t>
      </w:r>
      <w:r w:rsidRPr="000C2BC9">
        <w:rPr>
          <w:b/>
          <w:sz w:val="28"/>
          <w:szCs w:val="28"/>
        </w:rPr>
        <w:t>Кореновского</w:t>
      </w:r>
      <w:r w:rsidR="007A4502" w:rsidRPr="000C2BC9">
        <w:rPr>
          <w:b/>
          <w:sz w:val="28"/>
          <w:szCs w:val="28"/>
        </w:rPr>
        <w:t xml:space="preserve"> </w:t>
      </w:r>
      <w:r w:rsidRPr="000C2BC9">
        <w:rPr>
          <w:b/>
          <w:sz w:val="28"/>
          <w:szCs w:val="28"/>
        </w:rPr>
        <w:t>городского поселения</w:t>
      </w:r>
    </w:p>
    <w:p w14:paraId="20E2C652" w14:textId="12E252DB" w:rsidR="00986B43" w:rsidRPr="000C2BC9" w:rsidRDefault="005F012A" w:rsidP="000C2BC9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 xml:space="preserve">Кореновского </w:t>
      </w:r>
      <w:r w:rsidR="0089096D" w:rsidRPr="000C2BC9">
        <w:rPr>
          <w:b/>
          <w:sz w:val="28"/>
          <w:szCs w:val="28"/>
        </w:rPr>
        <w:t xml:space="preserve">муниципального </w:t>
      </w:r>
      <w:r w:rsidRPr="000C2BC9">
        <w:rPr>
          <w:b/>
          <w:sz w:val="28"/>
          <w:szCs w:val="28"/>
        </w:rPr>
        <w:t>района</w:t>
      </w:r>
      <w:r w:rsidR="00986B43" w:rsidRPr="000C2BC9">
        <w:rPr>
          <w:b/>
          <w:sz w:val="28"/>
          <w:szCs w:val="28"/>
        </w:rPr>
        <w:t xml:space="preserve"> Краснодарского края</w:t>
      </w:r>
      <w:r w:rsidRPr="000C2BC9">
        <w:rPr>
          <w:b/>
          <w:sz w:val="28"/>
          <w:szCs w:val="28"/>
        </w:rPr>
        <w:t>»</w:t>
      </w:r>
    </w:p>
    <w:p w14:paraId="6EACFFAF" w14:textId="3AE1FEB1" w:rsidR="005F012A" w:rsidRPr="000C2BC9" w:rsidRDefault="005F012A" w:rsidP="000C2BC9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r w:rsidRPr="000C2BC9">
        <w:rPr>
          <w:b/>
          <w:sz w:val="28"/>
          <w:szCs w:val="28"/>
        </w:rPr>
        <w:t>на 202</w:t>
      </w:r>
      <w:r w:rsidR="00E700FE" w:rsidRPr="000C2BC9">
        <w:rPr>
          <w:b/>
          <w:sz w:val="28"/>
          <w:szCs w:val="28"/>
        </w:rPr>
        <w:t>4</w:t>
      </w:r>
      <w:r w:rsidRPr="000C2BC9">
        <w:rPr>
          <w:b/>
          <w:sz w:val="28"/>
          <w:szCs w:val="28"/>
        </w:rPr>
        <w:t>-202</w:t>
      </w:r>
      <w:r w:rsidR="00E700FE" w:rsidRPr="000C2BC9">
        <w:rPr>
          <w:b/>
          <w:sz w:val="28"/>
          <w:szCs w:val="28"/>
        </w:rPr>
        <w:t>6</w:t>
      </w:r>
      <w:r w:rsidR="00EC59EE" w:rsidRPr="000C2BC9">
        <w:rPr>
          <w:b/>
          <w:sz w:val="28"/>
          <w:szCs w:val="28"/>
        </w:rPr>
        <w:t xml:space="preserve"> года</w:t>
      </w:r>
      <w:r w:rsidR="005F06C7" w:rsidRPr="000C2BC9">
        <w:rPr>
          <w:b/>
          <w:sz w:val="28"/>
          <w:szCs w:val="28"/>
        </w:rPr>
        <w:t>»</w:t>
      </w:r>
    </w:p>
    <w:p w14:paraId="219170B6" w14:textId="77777777" w:rsidR="008A07BB" w:rsidRPr="000C2BC9" w:rsidRDefault="008A07BB" w:rsidP="00E05276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</w:p>
    <w:bookmarkEnd w:id="1"/>
    <w:bookmarkEnd w:id="0"/>
    <w:bookmarkEnd w:id="2"/>
    <w:p w14:paraId="2936F8A2" w14:textId="77777777" w:rsidR="005F012A" w:rsidRPr="000C2BC9" w:rsidRDefault="005F012A" w:rsidP="0012242B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val="x-none"/>
        </w:rPr>
      </w:pPr>
    </w:p>
    <w:p w14:paraId="6EF8E5C5" w14:textId="065CF36C" w:rsidR="005F012A" w:rsidRPr="000C2BC9" w:rsidRDefault="001F5B4D" w:rsidP="005C1275">
      <w:pPr>
        <w:ind w:firstLine="709"/>
        <w:jc w:val="both"/>
        <w:rPr>
          <w:sz w:val="28"/>
          <w:szCs w:val="28"/>
        </w:rPr>
      </w:pPr>
      <w:r w:rsidRPr="000C2BC9">
        <w:rPr>
          <w:sz w:val="28"/>
          <w:szCs w:val="28"/>
        </w:rPr>
        <w:t>В соответствии с утвержденным приказ</w:t>
      </w:r>
      <w:r w:rsidR="004D7D03" w:rsidRPr="000C2BC9">
        <w:rPr>
          <w:sz w:val="28"/>
          <w:szCs w:val="28"/>
        </w:rPr>
        <w:t>ом</w:t>
      </w:r>
      <w:r w:rsidRPr="000C2BC9">
        <w:rPr>
          <w:sz w:val="28"/>
          <w:szCs w:val="28"/>
        </w:rPr>
        <w:t xml:space="preserve"> Министерства транспорта и дорожного хозяйства Краснодарского края </w:t>
      </w:r>
      <w:r w:rsidR="003C05CD" w:rsidRPr="000C2BC9">
        <w:rPr>
          <w:sz w:val="28"/>
          <w:szCs w:val="28"/>
        </w:rPr>
        <w:t xml:space="preserve">от </w:t>
      </w:r>
      <w:r w:rsidR="005C1275" w:rsidRPr="000C2BC9">
        <w:rPr>
          <w:sz w:val="28"/>
          <w:szCs w:val="28"/>
        </w:rPr>
        <w:t>29</w:t>
      </w:r>
      <w:r w:rsidR="003C05CD" w:rsidRPr="000C2BC9">
        <w:rPr>
          <w:sz w:val="28"/>
          <w:szCs w:val="28"/>
        </w:rPr>
        <w:t xml:space="preserve"> </w:t>
      </w:r>
      <w:r w:rsidR="005C1275" w:rsidRPr="000C2BC9">
        <w:rPr>
          <w:sz w:val="28"/>
          <w:szCs w:val="28"/>
        </w:rPr>
        <w:t>октября</w:t>
      </w:r>
      <w:r w:rsidR="003C05CD" w:rsidRPr="000C2BC9">
        <w:rPr>
          <w:sz w:val="28"/>
          <w:szCs w:val="28"/>
        </w:rPr>
        <w:t xml:space="preserve"> 2025 года </w:t>
      </w:r>
      <w:r w:rsidR="000C2BC9">
        <w:rPr>
          <w:sz w:val="28"/>
          <w:szCs w:val="28"/>
        </w:rPr>
        <w:br/>
      </w:r>
      <w:r w:rsidR="003C05CD" w:rsidRPr="000C2BC9">
        <w:rPr>
          <w:sz w:val="28"/>
          <w:szCs w:val="28"/>
        </w:rPr>
        <w:t xml:space="preserve">№ </w:t>
      </w:r>
      <w:r w:rsidR="005C1275" w:rsidRPr="000C2BC9">
        <w:rPr>
          <w:sz w:val="28"/>
          <w:szCs w:val="28"/>
        </w:rPr>
        <w:t>492</w:t>
      </w:r>
      <w:r w:rsidR="004D7D03" w:rsidRPr="000C2BC9">
        <w:rPr>
          <w:sz w:val="28"/>
          <w:szCs w:val="28"/>
        </w:rPr>
        <w:t xml:space="preserve"> </w:t>
      </w:r>
      <w:r w:rsidR="003C05CD" w:rsidRPr="000C2BC9">
        <w:rPr>
          <w:sz w:val="28"/>
          <w:szCs w:val="28"/>
        </w:rPr>
        <w:t xml:space="preserve">«О внесении изменения в приказ министерства транспорта  и дорожного хозяйства Краснодарского края от </w:t>
      </w:r>
      <w:r w:rsidR="005C1275" w:rsidRPr="000C2BC9">
        <w:rPr>
          <w:sz w:val="28"/>
          <w:szCs w:val="28"/>
        </w:rPr>
        <w:t>25 апреля</w:t>
      </w:r>
      <w:r w:rsidR="003C05CD" w:rsidRPr="000C2BC9">
        <w:rPr>
          <w:sz w:val="28"/>
          <w:szCs w:val="28"/>
        </w:rPr>
        <w:t xml:space="preserve"> 202</w:t>
      </w:r>
      <w:r w:rsidR="005C1275" w:rsidRPr="000C2BC9">
        <w:rPr>
          <w:sz w:val="28"/>
          <w:szCs w:val="28"/>
        </w:rPr>
        <w:t>5</w:t>
      </w:r>
      <w:r w:rsidR="003C05CD" w:rsidRPr="000C2BC9">
        <w:rPr>
          <w:sz w:val="28"/>
          <w:szCs w:val="28"/>
        </w:rPr>
        <w:t xml:space="preserve"> года № </w:t>
      </w:r>
      <w:r w:rsidR="005C1275" w:rsidRPr="000C2BC9">
        <w:rPr>
          <w:sz w:val="28"/>
          <w:szCs w:val="28"/>
        </w:rPr>
        <w:t>181</w:t>
      </w:r>
      <w:r w:rsidR="003C05CD" w:rsidRPr="000C2BC9">
        <w:rPr>
          <w:sz w:val="28"/>
          <w:szCs w:val="28"/>
        </w:rPr>
        <w:t xml:space="preserve"> «Об утверждении результатов отбора и расчета размера субсидий на 202</w:t>
      </w:r>
      <w:r w:rsidR="005C1275" w:rsidRPr="000C2BC9">
        <w:rPr>
          <w:sz w:val="28"/>
          <w:szCs w:val="28"/>
        </w:rPr>
        <w:t>6</w:t>
      </w:r>
      <w:r w:rsidR="005D431F" w:rsidRPr="000C2BC9">
        <w:rPr>
          <w:sz w:val="28"/>
          <w:szCs w:val="28"/>
        </w:rPr>
        <w:t xml:space="preserve"> </w:t>
      </w:r>
      <w:r w:rsidR="003C05CD" w:rsidRPr="000C2BC9">
        <w:rPr>
          <w:sz w:val="28"/>
          <w:szCs w:val="28"/>
        </w:rPr>
        <w:t>год»</w:t>
      </w:r>
      <w:r w:rsidR="004D7D03" w:rsidRPr="000C2BC9">
        <w:rPr>
          <w:sz w:val="28"/>
          <w:szCs w:val="28"/>
        </w:rPr>
        <w:t xml:space="preserve">, постановлением администрации Кореновского городского поселения Кореновского </w:t>
      </w:r>
      <w:r w:rsidR="000C2BC9">
        <w:rPr>
          <w:sz w:val="28"/>
          <w:szCs w:val="28"/>
        </w:rPr>
        <w:t xml:space="preserve">муниципального </w:t>
      </w:r>
      <w:r w:rsidR="004D7D03" w:rsidRPr="000C2BC9">
        <w:rPr>
          <w:sz w:val="28"/>
          <w:szCs w:val="28"/>
        </w:rPr>
        <w:t>района</w:t>
      </w:r>
      <w:r w:rsidR="000C2BC9">
        <w:rPr>
          <w:sz w:val="28"/>
          <w:szCs w:val="28"/>
        </w:rPr>
        <w:t xml:space="preserve"> Краснодарского края</w:t>
      </w:r>
      <w:r w:rsidR="004D7D03" w:rsidRPr="000C2BC9">
        <w:rPr>
          <w:sz w:val="28"/>
          <w:szCs w:val="28"/>
        </w:rPr>
        <w:t xml:space="preserve"> от 19 декабря 2023 года </w:t>
      </w:r>
      <w:r w:rsidR="000C2BC9">
        <w:rPr>
          <w:sz w:val="28"/>
          <w:szCs w:val="28"/>
        </w:rPr>
        <w:br/>
      </w:r>
      <w:r w:rsidR="004D7D03" w:rsidRPr="000C2BC9">
        <w:rPr>
          <w:sz w:val="28"/>
          <w:szCs w:val="28"/>
        </w:rPr>
        <w:t xml:space="preserve">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0C2BC9">
        <w:rPr>
          <w:sz w:val="28"/>
          <w:szCs w:val="28"/>
        </w:rPr>
        <w:t xml:space="preserve">муниципального </w:t>
      </w:r>
      <w:r w:rsidR="000C2BC9" w:rsidRPr="000C2BC9">
        <w:rPr>
          <w:sz w:val="28"/>
          <w:szCs w:val="28"/>
        </w:rPr>
        <w:t>района</w:t>
      </w:r>
      <w:r w:rsidR="000C2BC9">
        <w:rPr>
          <w:sz w:val="28"/>
          <w:szCs w:val="28"/>
        </w:rPr>
        <w:t xml:space="preserve"> Краснодарского края</w:t>
      </w:r>
      <w:r w:rsidR="004D7D03" w:rsidRPr="000C2BC9">
        <w:rPr>
          <w:sz w:val="28"/>
          <w:szCs w:val="28"/>
        </w:rPr>
        <w:t xml:space="preserve">», </w:t>
      </w:r>
      <w:r w:rsidR="00A80D8E" w:rsidRPr="000C2BC9">
        <w:rPr>
          <w:sz w:val="28"/>
          <w:szCs w:val="28"/>
        </w:rPr>
        <w:t>администрация Кореновского городского поселения Кореновского</w:t>
      </w:r>
      <w:r w:rsidR="00DF20E7" w:rsidRPr="000C2BC9">
        <w:rPr>
          <w:sz w:val="28"/>
          <w:szCs w:val="28"/>
        </w:rPr>
        <w:t xml:space="preserve"> муниципального</w:t>
      </w:r>
      <w:r w:rsidR="00A80D8E" w:rsidRPr="000C2BC9">
        <w:rPr>
          <w:sz w:val="28"/>
          <w:szCs w:val="28"/>
        </w:rPr>
        <w:t xml:space="preserve"> района </w:t>
      </w:r>
      <w:r w:rsidR="00DF20E7" w:rsidRPr="000C2BC9">
        <w:rPr>
          <w:sz w:val="28"/>
          <w:szCs w:val="28"/>
        </w:rPr>
        <w:t xml:space="preserve">Краснодарского края </w:t>
      </w:r>
      <w:r w:rsidR="000C2BC9">
        <w:rPr>
          <w:sz w:val="28"/>
          <w:szCs w:val="28"/>
        </w:rPr>
        <w:br/>
      </w:r>
      <w:r w:rsidR="005F012A" w:rsidRPr="000C2BC9">
        <w:rPr>
          <w:sz w:val="28"/>
          <w:szCs w:val="28"/>
        </w:rPr>
        <w:t>п о с т а н о в л я е т:</w:t>
      </w:r>
    </w:p>
    <w:p w14:paraId="69B59D4A" w14:textId="299F7C46" w:rsidR="00E95453" w:rsidRPr="000C2BC9" w:rsidRDefault="005F012A" w:rsidP="00986B43">
      <w:pPr>
        <w:widowControl w:val="0"/>
        <w:tabs>
          <w:tab w:val="left" w:pos="8505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0C2BC9">
        <w:rPr>
          <w:sz w:val="28"/>
          <w:szCs w:val="28"/>
          <w:lang w:eastAsia="ar-SA"/>
        </w:rPr>
        <w:t xml:space="preserve">1. </w:t>
      </w:r>
      <w:r w:rsidR="00A80D8E" w:rsidRPr="000C2BC9">
        <w:rPr>
          <w:sz w:val="28"/>
          <w:szCs w:val="28"/>
          <w:lang w:eastAsia="ar-SA"/>
        </w:rPr>
        <w:t xml:space="preserve">Внести в постановление </w:t>
      </w:r>
      <w:r w:rsidR="00F83A5F" w:rsidRPr="000C2BC9">
        <w:rPr>
          <w:sz w:val="28"/>
          <w:szCs w:val="28"/>
          <w:lang w:eastAsia="ar-SA"/>
        </w:rPr>
        <w:t xml:space="preserve">администрации </w:t>
      </w:r>
      <w:r w:rsidR="00986B43" w:rsidRPr="000C2BC9">
        <w:rPr>
          <w:color w:val="000000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 w:rsidR="000C2BC9">
        <w:rPr>
          <w:color w:val="000000"/>
          <w:sz w:val="28"/>
          <w:szCs w:val="28"/>
          <w:lang w:eastAsia="ar-SA"/>
        </w:rPr>
        <w:br/>
      </w:r>
      <w:r w:rsidR="00986B43" w:rsidRPr="000C2BC9">
        <w:rPr>
          <w:color w:val="000000"/>
          <w:sz w:val="28"/>
          <w:szCs w:val="28"/>
          <w:lang w:eastAsia="ar-SA"/>
        </w:rPr>
        <w:t xml:space="preserve">от 1 ноября 2023 года № 1385 «Об утверждении муниципальной программы Кореновского городского поселения Кореновского муниципального района Краснодарского края </w:t>
      </w:r>
      <w:r w:rsidR="00986B43" w:rsidRPr="000C2BC9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</w:t>
      </w:r>
      <w:r w:rsidR="00986B43" w:rsidRPr="000C2BC9">
        <w:rPr>
          <w:color w:val="000000"/>
          <w:sz w:val="28"/>
          <w:szCs w:val="28"/>
          <w:lang w:eastAsia="ar-SA"/>
        </w:rPr>
        <w:t xml:space="preserve"> </w:t>
      </w:r>
      <w:r w:rsidR="00986B43" w:rsidRPr="000C2BC9">
        <w:rPr>
          <w:sz w:val="28"/>
          <w:szCs w:val="28"/>
        </w:rPr>
        <w:t xml:space="preserve">Кореновского муниципального района Краснодарского края» </w:t>
      </w:r>
      <w:r w:rsidR="00986B43" w:rsidRPr="000C2BC9">
        <w:rPr>
          <w:color w:val="000000"/>
          <w:sz w:val="28"/>
          <w:szCs w:val="28"/>
          <w:lang w:eastAsia="ar-SA"/>
        </w:rPr>
        <w:t xml:space="preserve"> </w:t>
      </w:r>
      <w:r w:rsidR="00986B43" w:rsidRPr="000C2BC9">
        <w:rPr>
          <w:sz w:val="28"/>
          <w:szCs w:val="28"/>
        </w:rPr>
        <w:t>на 2024-2026 года»»</w:t>
      </w:r>
      <w:r w:rsidR="00F83A5F" w:rsidRPr="000C2BC9">
        <w:rPr>
          <w:sz w:val="28"/>
          <w:szCs w:val="28"/>
          <w:lang w:eastAsia="ar-SA"/>
        </w:rPr>
        <w:t xml:space="preserve"> изменение:</w:t>
      </w:r>
    </w:p>
    <w:p w14:paraId="3C542A01" w14:textId="77777777" w:rsidR="0012242B" w:rsidRDefault="0012242B" w:rsidP="00A17086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</w:p>
    <w:p w14:paraId="012E8621" w14:textId="1596269E" w:rsidR="002C23AF" w:rsidRPr="000C2BC9" w:rsidRDefault="002C23AF" w:rsidP="00A17086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2BC9">
        <w:rPr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14:paraId="1AE8AA00" w14:textId="13E33577" w:rsidR="00F83A5F" w:rsidRPr="000C2BC9" w:rsidRDefault="002C23AF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2BC9">
        <w:rPr>
          <w:sz w:val="28"/>
          <w:szCs w:val="28"/>
          <w:lang w:eastAsia="ar-SA"/>
        </w:rPr>
        <w:t>2</w:t>
      </w:r>
      <w:r w:rsidR="00E95453" w:rsidRPr="000C2BC9">
        <w:rPr>
          <w:sz w:val="28"/>
          <w:szCs w:val="28"/>
          <w:lang w:eastAsia="ar-SA"/>
        </w:rPr>
        <w:t>.</w:t>
      </w:r>
      <w:r w:rsidR="00371B89" w:rsidRPr="000C2BC9">
        <w:rPr>
          <w:sz w:val="28"/>
          <w:szCs w:val="28"/>
          <w:lang w:eastAsia="ar-SA"/>
        </w:rPr>
        <w:t xml:space="preserve"> При</w:t>
      </w:r>
      <w:r w:rsidRPr="000C2BC9">
        <w:rPr>
          <w:sz w:val="28"/>
          <w:szCs w:val="28"/>
          <w:lang w:eastAsia="ar-SA"/>
        </w:rPr>
        <w:t xml:space="preserve">знать утратившим силу постановление администрации Кореновского городского поселения Кореновского муниципального района Краснодарского края от 3 декабря 2025 года № 1476 «О внесении изменений в постановление администрации Кореновского городского поселения </w:t>
      </w:r>
      <w:r w:rsidR="00FE6E09" w:rsidRPr="000C2BC9">
        <w:rPr>
          <w:sz w:val="28"/>
          <w:szCs w:val="28"/>
          <w:lang w:eastAsia="ar-SA"/>
        </w:rPr>
        <w:t xml:space="preserve">Кореновского муниципального района Краснодарского края от 1 ноября </w:t>
      </w:r>
      <w:r w:rsidR="000C2BC9">
        <w:rPr>
          <w:sz w:val="28"/>
          <w:szCs w:val="28"/>
          <w:lang w:eastAsia="ar-SA"/>
        </w:rPr>
        <w:br/>
      </w:r>
      <w:r w:rsidR="00FE6E09" w:rsidRPr="000C2BC9">
        <w:rPr>
          <w:sz w:val="28"/>
          <w:szCs w:val="28"/>
          <w:lang w:eastAsia="ar-SA"/>
        </w:rPr>
        <w:t>2023 года № 1385 «Об утверждении муниципальной программы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края» на 2024-2026 года</w:t>
      </w:r>
      <w:r w:rsidR="000C2BC9">
        <w:rPr>
          <w:sz w:val="28"/>
          <w:szCs w:val="28"/>
          <w:lang w:eastAsia="ar-SA"/>
        </w:rPr>
        <w:t>»</w:t>
      </w:r>
      <w:r w:rsidR="00FE6E09" w:rsidRPr="000C2BC9">
        <w:rPr>
          <w:sz w:val="28"/>
          <w:szCs w:val="28"/>
          <w:lang w:eastAsia="ar-SA"/>
        </w:rPr>
        <w:t>.</w:t>
      </w:r>
    </w:p>
    <w:p w14:paraId="1113B493" w14:textId="597EDFD3" w:rsidR="005F012A" w:rsidRPr="000C2BC9" w:rsidRDefault="0089096D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2BC9">
        <w:rPr>
          <w:sz w:val="28"/>
          <w:szCs w:val="28"/>
        </w:rPr>
        <w:t>3</w:t>
      </w:r>
      <w:r w:rsidR="005F012A" w:rsidRPr="000C2BC9">
        <w:rPr>
          <w:sz w:val="28"/>
          <w:szCs w:val="28"/>
        </w:rPr>
        <w:t xml:space="preserve">. Общему отделу администрации Кореновского городского                        поселения Кореновского </w:t>
      </w:r>
      <w:r w:rsidR="0024478E" w:rsidRPr="000C2BC9">
        <w:rPr>
          <w:sz w:val="28"/>
          <w:szCs w:val="28"/>
        </w:rPr>
        <w:t xml:space="preserve">муниципального </w:t>
      </w:r>
      <w:r w:rsidR="005F012A" w:rsidRPr="000C2BC9">
        <w:rPr>
          <w:sz w:val="28"/>
          <w:szCs w:val="28"/>
        </w:rPr>
        <w:t xml:space="preserve">района </w:t>
      </w:r>
      <w:r w:rsidR="00D6483E" w:rsidRPr="000C2BC9">
        <w:rPr>
          <w:sz w:val="28"/>
          <w:szCs w:val="28"/>
        </w:rPr>
        <w:t xml:space="preserve">Краснодарского края </w:t>
      </w:r>
      <w:r w:rsidR="005F012A" w:rsidRPr="000C2BC9">
        <w:rPr>
          <w:sz w:val="28"/>
          <w:szCs w:val="28"/>
        </w:rPr>
        <w:t>(</w:t>
      </w:r>
      <w:proofErr w:type="spellStart"/>
      <w:r w:rsidR="005F012A" w:rsidRPr="000C2BC9">
        <w:rPr>
          <w:sz w:val="28"/>
          <w:szCs w:val="28"/>
        </w:rPr>
        <w:t>Козыренко</w:t>
      </w:r>
      <w:proofErr w:type="spellEnd"/>
      <w:r w:rsidR="005F012A" w:rsidRPr="000C2BC9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</w:t>
      </w:r>
      <w:r w:rsidR="0024478E" w:rsidRPr="000C2BC9">
        <w:rPr>
          <w:sz w:val="28"/>
          <w:szCs w:val="28"/>
        </w:rPr>
        <w:t xml:space="preserve"> муниципального</w:t>
      </w:r>
      <w:r w:rsidR="005F012A" w:rsidRPr="000C2BC9">
        <w:rPr>
          <w:sz w:val="28"/>
          <w:szCs w:val="28"/>
        </w:rPr>
        <w:t xml:space="preserve"> района </w:t>
      </w:r>
      <w:r w:rsidR="0024478E" w:rsidRPr="000C2BC9">
        <w:rPr>
          <w:sz w:val="28"/>
          <w:szCs w:val="28"/>
        </w:rPr>
        <w:t xml:space="preserve">Краснодарского края </w:t>
      </w:r>
      <w:r w:rsidR="005F012A" w:rsidRPr="000C2BC9">
        <w:rPr>
          <w:sz w:val="28"/>
          <w:szCs w:val="28"/>
        </w:rPr>
        <w:t>в информационно-телекоммуникационной сети «Интернет».</w:t>
      </w:r>
    </w:p>
    <w:p w14:paraId="4C8C4A48" w14:textId="66656AC7" w:rsidR="00961EFF" w:rsidRPr="000C2BC9" w:rsidRDefault="0089096D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2BC9">
        <w:rPr>
          <w:sz w:val="28"/>
          <w:szCs w:val="28"/>
          <w:lang w:eastAsia="ar-SA"/>
        </w:rPr>
        <w:t>4</w:t>
      </w:r>
      <w:r w:rsidR="005F012A" w:rsidRPr="000C2BC9">
        <w:rPr>
          <w:sz w:val="28"/>
          <w:szCs w:val="28"/>
          <w:lang w:eastAsia="ar-SA"/>
        </w:rPr>
        <w:t xml:space="preserve">. </w:t>
      </w:r>
      <w:r w:rsidR="00371B89" w:rsidRPr="000C2BC9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465C8797" w14:textId="77777777" w:rsidR="00371B89" w:rsidRPr="000C2BC9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0A9AC0" w14:textId="77777777" w:rsidR="00736821" w:rsidRPr="000C2BC9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14:paraId="5ADF957C" w14:textId="77777777" w:rsidR="008D77AE" w:rsidRPr="000C2BC9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2BC9">
        <w:rPr>
          <w:rFonts w:eastAsia="Calibri"/>
          <w:sz w:val="28"/>
          <w:szCs w:val="28"/>
          <w:lang w:eastAsia="en-US"/>
        </w:rPr>
        <w:t>Глава</w:t>
      </w:r>
    </w:p>
    <w:p w14:paraId="4E7698CD" w14:textId="77777777" w:rsidR="008D77AE" w:rsidRPr="000C2BC9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2BC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40BC228" w14:textId="77777777" w:rsidR="0024478E" w:rsidRPr="000C2BC9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2BC9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 w:rsidRPr="000C2BC9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0C2BC9">
        <w:rPr>
          <w:rFonts w:eastAsia="Calibri"/>
          <w:sz w:val="28"/>
          <w:szCs w:val="28"/>
          <w:lang w:eastAsia="en-US"/>
        </w:rPr>
        <w:t>района</w:t>
      </w:r>
    </w:p>
    <w:p w14:paraId="0F8A8D13" w14:textId="4BF46D9C" w:rsidR="00B24BB7" w:rsidRPr="000C2BC9" w:rsidRDefault="0024478E" w:rsidP="00244C75">
      <w:pPr>
        <w:jc w:val="both"/>
        <w:rPr>
          <w:rFonts w:eastAsia="Calibri"/>
          <w:sz w:val="28"/>
          <w:szCs w:val="28"/>
          <w:lang w:eastAsia="en-US"/>
        </w:rPr>
      </w:pPr>
      <w:r w:rsidRPr="000C2BC9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0C2BC9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 w:rsidRPr="000C2BC9">
        <w:rPr>
          <w:rFonts w:eastAsia="Calibri"/>
          <w:sz w:val="28"/>
          <w:szCs w:val="28"/>
          <w:lang w:eastAsia="en-US"/>
        </w:rPr>
        <w:t xml:space="preserve"> </w:t>
      </w:r>
      <w:r w:rsidR="008D77AE" w:rsidRPr="000C2BC9">
        <w:rPr>
          <w:rFonts w:eastAsia="Calibri"/>
          <w:sz w:val="28"/>
          <w:szCs w:val="28"/>
          <w:lang w:eastAsia="en-US"/>
        </w:rPr>
        <w:t xml:space="preserve">                             М.О. </w:t>
      </w:r>
      <w:proofErr w:type="spellStart"/>
      <w:r w:rsidR="008D77AE" w:rsidRPr="000C2BC9">
        <w:rPr>
          <w:rFonts w:eastAsia="Calibri"/>
          <w:sz w:val="28"/>
          <w:szCs w:val="28"/>
          <w:lang w:eastAsia="en-US"/>
        </w:rPr>
        <w:t>Шутылев</w:t>
      </w:r>
      <w:proofErr w:type="spellEnd"/>
    </w:p>
    <w:p w14:paraId="0D9FC004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  <w:bookmarkStart w:id="3" w:name="_Hlk201326859"/>
    </w:p>
    <w:p w14:paraId="4D973FD2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36A525F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0A1D7C0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CBFAC8B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457A8828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6250AC4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DC278A6" w14:textId="77777777" w:rsidR="008B7692" w:rsidRPr="000C2BC9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3758EA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A0B5E23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C4F3FF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9FE40E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BE5AF19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E684FE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93452D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824288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C6F53DB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294F447" w14:textId="77777777" w:rsidR="000C2BC9" w:rsidRDefault="005C1275" w:rsidP="00413E27">
      <w:pPr>
        <w:tabs>
          <w:tab w:val="left" w:pos="5103"/>
        </w:tabs>
        <w:rPr>
          <w:sz w:val="28"/>
        </w:rPr>
        <w:sectPr w:rsidR="000C2BC9" w:rsidSect="000F7591">
          <w:headerReference w:type="default" r:id="rId9"/>
          <w:type w:val="continuous"/>
          <w:pgSz w:w="11906" w:h="16838" w:code="9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sz w:val="28"/>
        </w:rPr>
        <w:br w:type="page"/>
      </w:r>
    </w:p>
    <w:p w14:paraId="112FC6B4" w14:textId="77777777" w:rsidR="00413E27" w:rsidRPr="00413E27" w:rsidRDefault="00413E27" w:rsidP="00413E27">
      <w:pPr>
        <w:tabs>
          <w:tab w:val="left" w:pos="5103"/>
        </w:tabs>
        <w:rPr>
          <w:sz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1C7FD5E8" w14:textId="77777777" w:rsidTr="005724A8">
        <w:tc>
          <w:tcPr>
            <w:tcW w:w="142" w:type="dxa"/>
          </w:tcPr>
          <w:p w14:paraId="1390D1E9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4" w:name="_Hlk177045929"/>
            <w:bookmarkEnd w:id="3"/>
          </w:p>
          <w:p w14:paraId="35D18F5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4373EEB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98D517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F33B68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DEF78AC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E436588" w14:textId="007398F3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0A9AFFCE" w14:textId="20FCC3F1" w:rsidR="00316E3D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14:paraId="1BF5AE19" w14:textId="26A7B1DF" w:rsidR="002C551F" w:rsidRPr="000C3DF7" w:rsidRDefault="002C551F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77543CCD" w14:textId="73003B9F" w:rsidR="00316E3D" w:rsidRPr="000C3DF7" w:rsidRDefault="008A6CB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24.12.2025 </w:t>
            </w:r>
            <w:r w:rsidR="007B267D"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>
              <w:rPr>
                <w:kern w:val="2"/>
                <w:sz w:val="28"/>
                <w:szCs w:val="28"/>
                <w:lang w:eastAsia="ar-SA"/>
              </w:rPr>
              <w:t>1572</w:t>
            </w:r>
          </w:p>
          <w:p w14:paraId="75AD82CC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4"/>
      <w:tr w:rsidR="00371B89" w:rsidRPr="000C3DF7" w14:paraId="5CC551F8" w14:textId="77777777" w:rsidTr="00371B89">
        <w:tc>
          <w:tcPr>
            <w:tcW w:w="142" w:type="dxa"/>
          </w:tcPr>
          <w:p w14:paraId="5843FB6A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310FA7C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7D662CE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3D498AA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DF1A56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5A6211C4" w14:textId="65BE2DA9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F506763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4A9B435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41733C8B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7CE67576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30352F52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14:paraId="03653595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6F3DDA41" w14:textId="2523C66E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688034AA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32EAD990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76A93D27" w14:textId="24A4F666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 w:rsidR="002C551F">
        <w:rPr>
          <w:sz w:val="28"/>
          <w:szCs w:val="28"/>
          <w:lang w:eastAsia="ar-SA"/>
        </w:rPr>
        <w:t xml:space="preserve"> Краснодарского края</w:t>
      </w:r>
    </w:p>
    <w:p w14:paraId="559C0B2F" w14:textId="08497222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5E65FA64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943B2E3" w14:textId="77777777"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14:paraId="053258CE" w14:textId="5D604EDB"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5" w:name="_Hlk150509767"/>
      <w:r w:rsidR="002C551F">
        <w:rPr>
          <w:sz w:val="28"/>
          <w:szCs w:val="28"/>
          <w:lang w:eastAsia="ar-SA"/>
        </w:rPr>
        <w:t xml:space="preserve">Краснодарского края </w:t>
      </w:r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="00B8195C"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="00B8195C" w:rsidRPr="000C3DF7">
        <w:rPr>
          <w:sz w:val="28"/>
          <w:szCs w:val="28"/>
        </w:rPr>
        <w:t>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14:paraId="77857BFF" w14:textId="77777777"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7399"/>
      </w:tblGrid>
      <w:tr w:rsidR="00F44179" w:rsidRPr="00F44179" w14:paraId="49DA784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96F" w14:textId="6CE4D0F3"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34A5" w14:textId="77D762DA" w:rsidR="00F44179" w:rsidRPr="00F44179" w:rsidRDefault="007312D5" w:rsidP="007312D5">
            <w:pPr>
              <w:suppressAutoHyphens/>
              <w:jc w:val="both"/>
            </w:pPr>
            <w:r>
              <w:t xml:space="preserve">Отдел строительства администрации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  <w:tr w:rsidR="00F44179" w:rsidRPr="00F44179" w14:paraId="25F403ED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246C" w14:textId="14006AC5"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2623" w14:textId="64D73624"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14:paraId="5BF47BDB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7491" w14:textId="7663BB1C"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8D81" w14:textId="52925575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</w:t>
            </w:r>
            <w:r w:rsidR="00AC3499">
              <w:t xml:space="preserve"> муниципального</w:t>
            </w:r>
            <w:r>
              <w:t xml:space="preserve"> района</w:t>
            </w:r>
            <w:r w:rsidR="00AC3499">
              <w:t xml:space="preserve"> Краснодарского края</w:t>
            </w:r>
          </w:p>
        </w:tc>
      </w:tr>
      <w:tr w:rsidR="007312D5" w:rsidRPr="00F44179" w14:paraId="58D3A002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7B" w14:textId="501463CA"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323" w14:textId="76E89280"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14:paraId="17105A69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846" w14:textId="3706977C" w:rsidR="007312D5" w:rsidRDefault="007312D5" w:rsidP="00F44179">
            <w:pPr>
              <w:suppressAutoHyphens/>
            </w:pPr>
            <w:r>
              <w:lastRenderedPageBreak/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062" w14:textId="77777777" w:rsidR="007312D5" w:rsidRDefault="007312D5" w:rsidP="007312D5">
            <w:pPr>
              <w:suppressAutoHyphens/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14:paraId="7271E94E" w14:textId="7945E6CF" w:rsidR="007312D5" w:rsidRDefault="007312D5" w:rsidP="007312D5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14:paraId="61E94216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0209" w14:textId="113E787A" w:rsidR="007312D5" w:rsidRDefault="00BE2F3D" w:rsidP="00F44179">
            <w:pPr>
              <w:suppressAutoHyphens/>
            </w:pPr>
            <w:r w:rsidRPr="00BE2F3D"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784" w14:textId="317B30EF" w:rsidR="00BE2F3D" w:rsidRDefault="00BE2F3D" w:rsidP="00BE2F3D">
            <w:pPr>
              <w:suppressAutoHyphens/>
              <w:jc w:val="both"/>
            </w:pPr>
            <w:r>
              <w:t>Обеспечение круглогодичного автотранспортного сообщения</w:t>
            </w:r>
            <w:r w:rsidR="005F7F5B">
              <w:t xml:space="preserve"> </w:t>
            </w:r>
            <w:r>
              <w:t>с населенными пунктами Кореновского городского поселения;</w:t>
            </w:r>
          </w:p>
          <w:p w14:paraId="0E8EE292" w14:textId="776BBF8F" w:rsidR="00BE2F3D" w:rsidRDefault="00BE2F3D" w:rsidP="00BE2F3D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от них.</w:t>
            </w:r>
          </w:p>
          <w:p w14:paraId="1A96B6AF" w14:textId="77777777"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22EB2188" w14:textId="3838AF15" w:rsidR="00BE2F3D" w:rsidRDefault="00BE2F3D" w:rsidP="00BE2F3D">
            <w:pPr>
              <w:suppressAutoHyphens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;</w:t>
            </w:r>
          </w:p>
          <w:p w14:paraId="37D0D788" w14:textId="245D710C" w:rsidR="007312D5" w:rsidRDefault="00BE2F3D" w:rsidP="00BE2F3D">
            <w:pPr>
              <w:suppressAutoHyphens/>
              <w:jc w:val="both"/>
            </w:pPr>
            <w:r>
              <w:t xml:space="preserve">Проведение реконструкции, капитального ремонта и ремонта объектов улично-дорожной сети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.</w:t>
            </w:r>
          </w:p>
        </w:tc>
      </w:tr>
      <w:tr w:rsidR="006D7699" w:rsidRPr="00F44179" w14:paraId="0713963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94B" w14:textId="33947035" w:rsidR="006D7699" w:rsidRPr="00BE2F3D" w:rsidRDefault="006D7699" w:rsidP="00F44179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904" w14:textId="1EA7893E"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</w:t>
            </w:r>
            <w:r w:rsidR="00D9698B" w:rsidRPr="00D9698B">
              <w:t>9</w:t>
            </w:r>
            <w:r w:rsidR="00A33741">
              <w:t>,75</w:t>
            </w:r>
            <w:r w:rsidRPr="006D7699">
              <w:t xml:space="preserve"> км, что составит </w:t>
            </w:r>
            <w:r w:rsidR="00D9698B" w:rsidRPr="00D9698B">
              <w:t>4</w:t>
            </w:r>
            <w:r w:rsidRPr="006D7699">
              <w:t>,</w:t>
            </w:r>
            <w:r w:rsidR="0050645E">
              <w:t>33</w:t>
            </w:r>
            <w:r w:rsidRPr="006D7699">
              <w:t>% от общей протяженности асфальтированных автомобильных дорог.</w:t>
            </w:r>
          </w:p>
        </w:tc>
      </w:tr>
      <w:tr w:rsidR="005838FA" w:rsidRPr="00F44179" w14:paraId="2794A92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F5F" w14:textId="2466F03E"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2E3" w14:textId="6861922C" w:rsidR="006D7699" w:rsidRDefault="006D7699" w:rsidP="006D7699">
            <w:pPr>
              <w:suppressAutoHyphens/>
              <w:jc w:val="both"/>
            </w:pPr>
            <w:r>
              <w:t>2025</w:t>
            </w:r>
            <w:r w:rsidR="00690BD8">
              <w:t>-2026</w:t>
            </w:r>
            <w:r>
              <w:t xml:space="preserve"> год</w:t>
            </w:r>
            <w:r w:rsidR="00690BD8">
              <w:t>ы</w:t>
            </w:r>
          </w:p>
          <w:p w14:paraId="53560F45" w14:textId="19A81980"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14:paraId="6171938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A2BA" w14:textId="0CDF52C3"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BA12" w14:textId="245BB493"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</w:t>
            </w:r>
            <w:r w:rsidR="00F71E12">
              <w:t>540219,2</w:t>
            </w:r>
            <w:r>
              <w:t xml:space="preserve"> тыс. рублей, в том числе:</w:t>
            </w:r>
          </w:p>
          <w:p w14:paraId="761D9BFF" w14:textId="5FC3429B" w:rsidR="005E0DE4" w:rsidRDefault="005E0DE4" w:rsidP="005E0DE4">
            <w:pPr>
              <w:suppressAutoHyphens/>
              <w:jc w:val="both"/>
            </w:pPr>
            <w:r>
              <w:t>средства бюджета Краснодарского края -</w:t>
            </w:r>
            <w:r w:rsidR="00F71E12">
              <w:t xml:space="preserve"> </w:t>
            </w:r>
            <w:r w:rsidR="00B87FA4" w:rsidRPr="00B87FA4">
              <w:t>513 086,7</w:t>
            </w:r>
            <w:r w:rsidR="00B87FA4">
              <w:t xml:space="preserve"> </w:t>
            </w:r>
            <w:r>
              <w:t xml:space="preserve">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</w:t>
            </w:r>
            <w:r w:rsidR="00B87FA4" w:rsidRPr="00B87FA4">
              <w:t>27 132,5</w:t>
            </w:r>
            <w:r w:rsidR="00B87FA4">
              <w:t xml:space="preserve"> </w:t>
            </w:r>
            <w:r>
              <w:t>тыс. рублей.</w:t>
            </w:r>
          </w:p>
          <w:p w14:paraId="242FC769" w14:textId="77777777"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3439A3DE" w14:textId="2183A56F" w:rsidR="00E700FE" w:rsidRDefault="00E700FE" w:rsidP="00E700FE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7E9EEDA8" w14:textId="57AB4570" w:rsidR="005E0DE4" w:rsidRPr="006C7DE6" w:rsidRDefault="005E0DE4" w:rsidP="00A0565A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6C7DE6">
              <w:rPr>
                <w:rFonts w:ascii="Times New Roman" w:hAnsi="Times New Roman"/>
                <w:sz w:val="24"/>
                <w:szCs w:val="24"/>
              </w:rPr>
              <w:t xml:space="preserve">В 2025 году общий объем финансирования Программы – </w:t>
            </w:r>
            <w:r w:rsidR="00A0565A" w:rsidRPr="006C7DE6">
              <w:rPr>
                <w:rFonts w:ascii="Times New Roman" w:hAnsi="Times New Roman"/>
                <w:sz w:val="24"/>
                <w:szCs w:val="24"/>
              </w:rPr>
              <w:t>262492,</w:t>
            </w:r>
            <w:r w:rsidR="00D6483E">
              <w:rPr>
                <w:rFonts w:ascii="Times New Roman" w:hAnsi="Times New Roman"/>
                <w:sz w:val="24"/>
                <w:szCs w:val="24"/>
              </w:rPr>
              <w:t>8</w:t>
            </w:r>
            <w:r w:rsidRPr="006C7DE6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65D525E" w14:textId="0F62F847" w:rsidR="005E0DE4" w:rsidRDefault="005E0DE4" w:rsidP="005E0DE4">
            <w:pPr>
              <w:suppressAutoHyphens/>
              <w:jc w:val="both"/>
            </w:pPr>
            <w:r w:rsidRPr="005E0DE4">
              <w:t>средства бюджета Краснодарского края -</w:t>
            </w:r>
            <w:r w:rsidR="00D203F3">
              <w:t xml:space="preserve"> </w:t>
            </w:r>
            <w:r w:rsidR="006C7DE6">
              <w:t>249326,0</w:t>
            </w:r>
            <w:r w:rsidRPr="005E0DE4">
              <w:t xml:space="preserve">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 w:rsidRPr="005E0DE4">
              <w:t>района</w:t>
            </w:r>
            <w:r w:rsidR="00AC3499">
              <w:t xml:space="preserve"> Краснодарского края</w:t>
            </w:r>
            <w:r w:rsidRPr="005E0DE4">
              <w:t xml:space="preserve"> – </w:t>
            </w:r>
            <w:r w:rsidR="006C7DE6">
              <w:t>13166,</w:t>
            </w:r>
            <w:r w:rsidR="00D6483E">
              <w:t>8</w:t>
            </w:r>
            <w:r w:rsidRPr="005E0DE4">
              <w:t xml:space="preserve"> тыс. рублей</w:t>
            </w:r>
          </w:p>
          <w:p w14:paraId="30888D46" w14:textId="799AAB36" w:rsidR="00141EC8" w:rsidRDefault="00141EC8" w:rsidP="00141EC8">
            <w:pPr>
              <w:suppressAutoHyphens/>
              <w:jc w:val="both"/>
            </w:pPr>
            <w:r>
              <w:t xml:space="preserve">В 2026 году общий объем финансирования Программы – </w:t>
            </w:r>
            <w:r w:rsidR="00D203F3" w:rsidRPr="00D203F3">
              <w:t>277 726,</w:t>
            </w:r>
            <w:r w:rsidR="00D203F3">
              <w:t xml:space="preserve">4 </w:t>
            </w:r>
            <w:r>
              <w:t>тыс. рублей, в том числе:</w:t>
            </w:r>
          </w:p>
          <w:p w14:paraId="383EECDE" w14:textId="0A919DE4" w:rsidR="006D7699" w:rsidRDefault="00141EC8" w:rsidP="00141EC8">
            <w:pPr>
              <w:suppressAutoHyphens/>
              <w:jc w:val="both"/>
            </w:pPr>
            <w:r>
              <w:t xml:space="preserve">средства бюджета Краснодарского края </w:t>
            </w:r>
            <w:r w:rsidR="000C0F95">
              <w:t>–</w:t>
            </w:r>
            <w:r>
              <w:t xml:space="preserve"> </w:t>
            </w:r>
            <w:r w:rsidR="00D203F3" w:rsidRPr="00D203F3">
              <w:t>263 760,7</w:t>
            </w:r>
            <w:r w:rsidR="00D203F3">
              <w:t xml:space="preserve"> </w:t>
            </w:r>
            <w:r>
              <w:t xml:space="preserve">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</w:t>
            </w:r>
            <w:r w:rsidR="00D203F3" w:rsidRPr="00D203F3">
              <w:t>13 965,7</w:t>
            </w:r>
            <w:r w:rsidR="00D203F3">
              <w:t xml:space="preserve"> </w:t>
            </w:r>
            <w:r>
              <w:t>тыс. рублей</w:t>
            </w:r>
          </w:p>
          <w:p w14:paraId="270AB940" w14:textId="3FD4D94C"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14:paraId="34611E9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22D" w14:textId="24F5D9C0"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3DF" w14:textId="4ED6BE1B" w:rsidR="006D7699" w:rsidRDefault="00141EC8" w:rsidP="006D7699">
            <w:pPr>
              <w:suppressAutoHyphens/>
              <w:jc w:val="both"/>
            </w:pPr>
            <w:r>
              <w:t xml:space="preserve">Администрация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</w:tbl>
    <w:p w14:paraId="7672D39D" w14:textId="1C7CE48B"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14:paraId="7A0E9527" w14:textId="77777777"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14:paraId="132ED01F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05F2F242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54447BE8" w14:textId="0C4EA430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62525A61" w14:textId="379E5A73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AC3499"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0C62390C" w14:textId="3371BA49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2F3333DD" w14:textId="0E243299" w:rsid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6262440D" w14:textId="77777777" w:rsidR="005F7F5B" w:rsidRDefault="005F7F5B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2A50D889" w14:textId="77777777" w:rsidR="005F7F5B" w:rsidRDefault="005F7F5B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5A596918" w14:textId="3B1A3961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</w:t>
      </w:r>
    </w:p>
    <w:p w14:paraId="3321A652" w14:textId="77777777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02F99B9E" w14:textId="48DDC44C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3CD3A157" w14:textId="580C2054"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644117C5" w14:textId="4CEAD354"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1DE14F24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67A5DBF6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60F45BEF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977CB6D" w14:textId="223C5422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23C3C1C8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14:paraId="01743606" w14:textId="77777777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D70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lastRenderedPageBreak/>
              <w:t>№</w:t>
            </w:r>
          </w:p>
          <w:p w14:paraId="6B54EBF9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AAF1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3FC3A037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E74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6F90F520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66D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95A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14:paraId="68128509" w14:textId="1FEC9809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F43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831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F7E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762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6CC" w14:textId="74DE59B7"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7AA" w14:textId="60C3925E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335" w14:textId="5A8D031B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14:paraId="7FF477D5" w14:textId="4A3F4EC6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9DD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B7D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35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5B2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D20" w14:textId="6EBD18D1"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3D2" w14:textId="04030041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CB4" w14:textId="022D66D4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14:paraId="014F5EB1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3F5" w14:textId="5CD0C6A1"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853" w14:textId="3DE8892F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 w:rsidR="00E700FE">
              <w:rPr>
                <w:color w:val="000000"/>
              </w:rPr>
              <w:t xml:space="preserve"> на 2024-20</w:t>
            </w:r>
            <w:r w:rsidR="00C7487B">
              <w:rPr>
                <w:color w:val="000000"/>
              </w:rPr>
              <w:t>2</w:t>
            </w:r>
            <w:r w:rsidR="00E700FE">
              <w:rPr>
                <w:color w:val="000000"/>
              </w:rPr>
              <w:t>6 годы</w:t>
            </w:r>
          </w:p>
        </w:tc>
      </w:tr>
      <w:tr w:rsidR="00F44179" w:rsidRPr="00F44179" w14:paraId="03CDFEB0" w14:textId="77777777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D69" w14:textId="732103E4"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F6F" w14:textId="02B8F1DA"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="00977E64" w:rsidRPr="00977E64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="00977E64"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 w:rsidR="00456B2A">
              <w:rPr>
                <w:color w:val="000000"/>
              </w:rPr>
              <w:t xml:space="preserve"> муниципального</w:t>
            </w:r>
            <w:r w:rsidR="00977E64" w:rsidRPr="00977E64">
              <w:rPr>
                <w:color w:val="000000"/>
              </w:rPr>
              <w:t xml:space="preserve"> района </w:t>
            </w:r>
            <w:r w:rsidR="00456B2A">
              <w:rPr>
                <w:color w:val="000000"/>
              </w:rPr>
              <w:t xml:space="preserve">Краснодарского края </w:t>
            </w:r>
            <w:r w:rsidR="00977E64"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14:paraId="4BE87E30" w14:textId="77777777" w:rsidTr="00AC3499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47BD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Hlk178060653"/>
          </w:p>
          <w:p w14:paraId="603E1FF6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C39B1F3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949F094" w14:textId="4A5CFBEE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3D1" w14:textId="415ED2AC"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649F3CB3" w14:textId="5CAF04FA"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6"/>
      <w:tr w:rsidR="00977E64" w:rsidRPr="00F44179" w14:paraId="4E67DC72" w14:textId="7962C04D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7F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2E5A" w14:textId="55DC19D1"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83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F1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608BC7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06DE4C" w14:textId="17B9C22F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302" w14:textId="22CE82BF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EF4" w14:textId="5A11DE68" w:rsidR="00977E64" w:rsidRPr="00F44179" w:rsidRDefault="00A33741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4AA" w14:textId="19BF6F5B" w:rsidR="00977E64" w:rsidRPr="00F44179" w:rsidRDefault="00D203F3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33741">
              <w:rPr>
                <w:color w:val="000000"/>
              </w:rPr>
              <w:t>,47</w:t>
            </w:r>
          </w:p>
        </w:tc>
      </w:tr>
    </w:tbl>
    <w:p w14:paraId="3ED5EB3A" w14:textId="1BBA48FC"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14:paraId="54110881" w14:textId="1C95EDF1"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14:paraId="4A32DAB5" w14:textId="0699D2CE" w:rsidR="00E0087D" w:rsidRDefault="00CD3305" w:rsidP="00F44179">
      <w:pPr>
        <w:jc w:val="both"/>
      </w:pPr>
      <w:r>
        <w:t>ЦП= (</w:t>
      </w:r>
      <w:proofErr w:type="spellStart"/>
      <w:r>
        <w:t>ЗПМф</w:t>
      </w:r>
      <w:proofErr w:type="spellEnd"/>
      <w:r>
        <w:t>/</w:t>
      </w:r>
      <w:proofErr w:type="spellStart"/>
      <w:proofErr w:type="gramStart"/>
      <w:r>
        <w:t>ЗПМп</w:t>
      </w:r>
      <w:proofErr w:type="spellEnd"/>
      <w:r>
        <w:t>)*</w:t>
      </w:r>
      <w:proofErr w:type="gramEnd"/>
      <w:r>
        <w:t>100%, где,</w:t>
      </w:r>
    </w:p>
    <w:p w14:paraId="632ABA5C" w14:textId="264C740F" w:rsidR="00CD3305" w:rsidRDefault="00823C43" w:rsidP="00F44179">
      <w:pPr>
        <w:jc w:val="both"/>
      </w:pPr>
      <w:proofErr w:type="spellStart"/>
      <w:r>
        <w:t>ЗПМф</w:t>
      </w:r>
      <w:proofErr w:type="spellEnd"/>
      <w:r>
        <w:t xml:space="preserve"> – значение показателя мероприятия программы фактическое,</w:t>
      </w:r>
    </w:p>
    <w:p w14:paraId="5E0D1F9D" w14:textId="03707B09" w:rsidR="00823C43" w:rsidRDefault="00823C43" w:rsidP="00F44179">
      <w:pPr>
        <w:jc w:val="both"/>
      </w:pPr>
      <w:proofErr w:type="spellStart"/>
      <w:r w:rsidRPr="00823C43">
        <w:t>ЗПМп</w:t>
      </w:r>
      <w:proofErr w:type="spellEnd"/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58135968" w14:textId="0D2CC171" w:rsidR="00E0087D" w:rsidRPr="00E0087D" w:rsidRDefault="00CD3305" w:rsidP="00F44179">
      <w:pPr>
        <w:jc w:val="both"/>
      </w:pPr>
      <w:r>
        <w:t xml:space="preserve">         </w:t>
      </w:r>
    </w:p>
    <w:p w14:paraId="5D3C80F4" w14:textId="406FCECB"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1C5D1871" w14:textId="77777777"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14:paraId="1E1AB718" w14:textId="5FB0F907"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14:paraId="29023063" w14:textId="54070162"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703" w:type="dxa"/>
        <w:tblInd w:w="-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992"/>
        <w:gridCol w:w="850"/>
        <w:gridCol w:w="1405"/>
        <w:gridCol w:w="992"/>
        <w:gridCol w:w="438"/>
        <w:gridCol w:w="851"/>
        <w:gridCol w:w="696"/>
        <w:gridCol w:w="708"/>
        <w:gridCol w:w="6"/>
        <w:gridCol w:w="1128"/>
        <w:gridCol w:w="1067"/>
      </w:tblGrid>
      <w:tr w:rsidR="0074084F" w:rsidRPr="0074084F" w14:paraId="2A21F0C1" w14:textId="77777777" w:rsidTr="005F7F5B">
        <w:trPr>
          <w:trHeight w:val="960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0D9A5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17E6DC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E99FC7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76878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123AA914" w14:textId="77777777"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7525F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3ECD1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10500E4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40A8E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9CDAC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828A0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F5A75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Муниципальный заказчик мероприятия, ответственный за выполнен</w:t>
            </w: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lastRenderedPageBreak/>
              <w:t xml:space="preserve">ие мероприятий и получатель субсидий </w:t>
            </w:r>
          </w:p>
        </w:tc>
      </w:tr>
      <w:tr w:rsidR="0074084F" w:rsidRPr="0074084F" w14:paraId="03C534B7" w14:textId="77777777" w:rsidTr="005F7F5B">
        <w:trPr>
          <w:trHeight w:val="78"/>
        </w:trPr>
        <w:tc>
          <w:tcPr>
            <w:tcW w:w="5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31DD3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443EE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2F1DE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59C1B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E1DBA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B5AC3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5B9D1D3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7783C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4507423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84C29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7A2965E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13658D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CFAB30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8B2F09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686B3DE9" w14:textId="77777777" w:rsidTr="005F7F5B">
        <w:trPr>
          <w:trHeight w:val="253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14:paraId="3F8412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8BAC71B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52077" w14:textId="67FA95EB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14:paraId="4E1E887E" w14:textId="77777777" w:rsidTr="005F7F5B">
        <w:trPr>
          <w:trHeight w:val="48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2F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E7330C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55A0F" w14:textId="77777777"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7658245E" w14:textId="44C76909"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014955DA" w14:textId="77777777" w:rsidR="0074084F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  <w:p w14:paraId="452D1AB7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72DA149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61567DA2" w14:textId="6E66A523" w:rsidR="00712EBC" w:rsidRPr="0074084F" w:rsidRDefault="00712EBC" w:rsidP="00370CA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A6A96" w:rsidRPr="0074084F" w14:paraId="586E14E4" w14:textId="0B3FA93B" w:rsidTr="005F7F5B">
        <w:trPr>
          <w:trHeight w:val="645"/>
        </w:trPr>
        <w:tc>
          <w:tcPr>
            <w:tcW w:w="57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FD5E8B9" w14:textId="41AF26B2" w:rsidR="00DA6A96" w:rsidRPr="0074084F" w:rsidRDefault="00DA6A96" w:rsidP="00DA6A96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C4DFD97" w14:textId="7536FA09" w:rsidR="00DA6A96" w:rsidRPr="008C3DF8" w:rsidRDefault="00DA6A96" w:rsidP="00DA6A96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 в т.ч.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47065169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52B8C95" w14:textId="3D5FD008" w:rsidR="00DA6A96" w:rsidRPr="00712EBC" w:rsidRDefault="00DA6A96" w:rsidP="00DA6A96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90C7EC1" w14:textId="2A946DCE" w:rsidR="00DA6A96" w:rsidRPr="00DA6A96" w:rsidRDefault="00DA6A96" w:rsidP="00DA6A96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540219,2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061DE2E" w14:textId="4964792C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797083D" w14:textId="67B36467" w:rsidR="00DA6A96" w:rsidRPr="00DA6A96" w:rsidRDefault="00DA6A96" w:rsidP="00DA6A96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262492,8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E4B9886" w14:textId="20175C32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08196A3A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353933EB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244BF23C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DA6A96" w:rsidRPr="0074084F" w14:paraId="5FEA5069" w14:textId="77777777" w:rsidTr="005F7F5B">
        <w:trPr>
          <w:trHeight w:val="438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FA45F9A" w14:textId="77777777" w:rsidR="00DA6A96" w:rsidRDefault="00DA6A96" w:rsidP="00DA6A96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FF471D5" w14:textId="77777777" w:rsidR="00DA6A96" w:rsidRPr="008C3DF8" w:rsidRDefault="00DA6A96" w:rsidP="00DA6A96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FBFDEE1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ED64A29" w14:textId="180929BD" w:rsidR="00DA6A96" w:rsidRPr="00712EBC" w:rsidRDefault="00DA6A96" w:rsidP="00DA6A96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DE7DA70" w14:textId="05B6D1BF" w:rsidR="00DA6A96" w:rsidRPr="00DA6A96" w:rsidRDefault="00DA6A96" w:rsidP="00DA6A96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2B3E8D4" w14:textId="7E8FFA53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AF80DD0" w14:textId="6B39475B" w:rsidR="00DA6A96" w:rsidRPr="00DA6A96" w:rsidRDefault="00DA6A96" w:rsidP="00DA6A96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1936EE0F" w14:textId="59965AE1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B5774E9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52D0915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BC2169C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DA6A96" w:rsidRPr="0074084F" w14:paraId="6DAEADD4" w14:textId="77777777" w:rsidTr="005F7F5B">
        <w:trPr>
          <w:trHeight w:val="525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3304A94" w14:textId="77777777" w:rsidR="00DA6A96" w:rsidRDefault="00DA6A96" w:rsidP="00DA6A96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EA9C377" w14:textId="77777777" w:rsidR="00DA6A96" w:rsidRPr="008C3DF8" w:rsidRDefault="00DA6A96" w:rsidP="00DA6A96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1BC92D0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A58F33B" w14:textId="3D56AEB2" w:rsidR="00DA6A96" w:rsidRPr="00712EBC" w:rsidRDefault="00DA6A96" w:rsidP="00DA6A96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177E4B9" w14:textId="64CCD702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F8E3FDB" w14:textId="30362EA3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F34ACAC" w14:textId="2826077D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2D10817" w14:textId="7774CBC4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83050BF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0966290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4500A79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DA6A96" w:rsidRPr="0074084F" w14:paraId="4356F3E5" w14:textId="77777777" w:rsidTr="005F7F5B">
        <w:trPr>
          <w:trHeight w:val="438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085EF10" w14:textId="77777777" w:rsidR="00DA6A96" w:rsidRDefault="00DA6A96" w:rsidP="00DA6A96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D311085" w14:textId="77777777" w:rsidR="00DA6A96" w:rsidRPr="008C3DF8" w:rsidRDefault="00DA6A96" w:rsidP="00DA6A96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E537611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2E5230C" w14:textId="3B9D261D" w:rsidR="00DA6A96" w:rsidRPr="00712EBC" w:rsidRDefault="00DA6A96" w:rsidP="00DA6A96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B7E5807" w14:textId="3972F877" w:rsidR="00DA6A96" w:rsidRPr="00DA6A96" w:rsidRDefault="00DA6A96" w:rsidP="00DA6A96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27 132,5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903E81F" w14:textId="06977A35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5ECD677" w14:textId="0AB08DB8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13166,8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9EC479C" w14:textId="655A217D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13 965,7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883DDE0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5E3A8AE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9CAC792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DA6A96" w:rsidRPr="0074084F" w14:paraId="4319A681" w14:textId="77777777" w:rsidTr="005F7F5B">
        <w:trPr>
          <w:trHeight w:val="13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88A46F" w14:textId="77777777" w:rsidR="00DA6A96" w:rsidRDefault="00DA6A96" w:rsidP="00DA6A96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191DF3" w14:textId="77777777" w:rsidR="00DA6A96" w:rsidRPr="008C3DF8" w:rsidRDefault="00DA6A96" w:rsidP="00DA6A96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9ED522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5635BBC" w14:textId="4EB613D6" w:rsidR="00DA6A96" w:rsidRPr="00712EBC" w:rsidRDefault="00DA6A96" w:rsidP="00DA6A96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FC301BA" w14:textId="6820F59F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72632E2" w14:textId="4B4D96F6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F7ADABE" w14:textId="2FA93BE9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726B8A4" w14:textId="70231A34" w:rsidR="00DA6A96" w:rsidRPr="00DA6A96" w:rsidRDefault="00DA6A96" w:rsidP="00DA6A96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3862ABF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D229996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36ACBCF" w14:textId="77777777" w:rsidR="00DA6A96" w:rsidRDefault="00DA6A96" w:rsidP="00DA6A96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4084F" w:rsidRPr="0074084F" w14:paraId="2883377F" w14:textId="77777777" w:rsidTr="005F7F5B">
        <w:trPr>
          <w:trHeight w:val="307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4671F0C" w14:textId="7B49BC90" w:rsidR="0074084F" w:rsidRPr="0074084F" w:rsidRDefault="008C3DF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</w:t>
            </w:r>
            <w:r w:rsidR="0074084F" w:rsidRPr="0074084F">
              <w:rPr>
                <w:rFonts w:eastAsia="WenQuanYi Micro Hei" w:cs="Lohit Hindi"/>
                <w:kern w:val="2"/>
                <w:lang w:eastAsia="zh-CN" w:bidi="hi-I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1EB79A" w14:textId="4CC5ADB7"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Капитальный ремонт </w:t>
            </w:r>
            <w:r w:rsidR="0089096D">
              <w:t>улично-дорожной сети в городе</w:t>
            </w:r>
            <w:r w:rsidR="001D09F2">
              <w:t xml:space="preserve"> </w:t>
            </w:r>
            <w:r>
              <w:t>Кореновске: улица Красная от улицы Фрунзе до улицы Новые Планы</w:t>
            </w:r>
          </w:p>
          <w:p w14:paraId="4C7630D0" w14:textId="6B69CD89"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6D3B794C" w14:textId="04234B1D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A9525F" w14:textId="34BB6FF2"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3C9C06F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DE82575" w14:textId="20CCCB9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DF1F01D" w14:textId="300B923A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595770E" w14:textId="4FA517F9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052AE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4CB3F1" w14:textId="7AABDD5F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78A00954" w14:textId="1E77D5BC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2E92C132" w14:textId="47B480DB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4F0A615F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C465AEB" w14:textId="782A28F9"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 w:rsidR="00456B2A"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 w:rsidR="00456B2A"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</w:t>
            </w:r>
            <w:r w:rsidRPr="00901923">
              <w:rPr>
                <w:sz w:val="20"/>
                <w:szCs w:val="20"/>
              </w:rPr>
              <w:lastRenderedPageBreak/>
              <w:t>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AC84F" w14:textId="1560EEB3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lastRenderedPageBreak/>
              <w:t xml:space="preserve">Администрация </w:t>
            </w:r>
            <w:proofErr w:type="spellStart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Кореновкого</w:t>
            </w:r>
            <w:proofErr w:type="spellEnd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городского поселения Кореновского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74084F" w:rsidRPr="0074084F" w14:paraId="0A7A93B9" w14:textId="77777777" w:rsidTr="005F7F5B">
        <w:trPr>
          <w:trHeight w:val="5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F4D0D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FC897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319CE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75C1BA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39D0306" w14:textId="6BAC1A2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989D512" w14:textId="5D4F3D9D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7BFEFDA" w14:textId="0B958AC5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9614FA5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39316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29FD2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2E51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186DE54" w14:textId="77777777" w:rsidTr="005F7F5B">
        <w:trPr>
          <w:trHeight w:val="5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81CBD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74DFD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BB85C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0730BB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EE533D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A0200D7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E7141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FB9ED6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094CB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D0BB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AB8F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230537B0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0C2D5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34EB0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2945C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365F1A1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8F37246" w14:textId="346ECB4F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E73B787" w14:textId="0DB089F2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54968D" w14:textId="3EA314E4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020774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8C2F9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A7D3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253C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9491A21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36237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FB85D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4A5B6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CA05CA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F0F1FEC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24895DA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97C1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09C15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4C032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22888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C58D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79A85497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3E12D6BB" w14:textId="265AFA2A" w:rsidR="00072686" w:rsidRPr="00072686" w:rsidRDefault="00072686" w:rsidP="0074084F">
            <w:pPr>
              <w:snapToGrid w:val="0"/>
            </w:pPr>
            <w:r w:rsidRPr="00072686">
              <w:t>2.2.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73C4A483" w14:textId="05997BEB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  <w:r>
              <w:t xml:space="preserve">Капитальный ремонт </w:t>
            </w:r>
            <w:r w:rsidR="00731692">
              <w:t>автомобильных дорог</w:t>
            </w:r>
            <w:r>
              <w:t xml:space="preserve"> в </w:t>
            </w:r>
            <w:r w:rsidR="00731692">
              <w:t>г.</w:t>
            </w:r>
            <w:r>
              <w:t xml:space="preserve"> Кореновске Кореновского района (устройство тротуара): ул. Широкая от ул. Гвардейской до ул. Запорожской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59E83AF6" w14:textId="1FCB263F" w:rsidR="00072686" w:rsidRPr="00DF1EE2" w:rsidRDefault="00DF1EE2" w:rsidP="00DF1EE2">
            <w:pPr>
              <w:snapToGrid w:val="0"/>
              <w:jc w:val="center"/>
            </w:pPr>
            <w:r w:rsidRPr="00DF1EE2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D2AD57F" w14:textId="30166EFA" w:rsidR="00072686" w:rsidRPr="0074084F" w:rsidRDefault="00072686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F4D32B8" w14:textId="3F2B8E2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F9F7E8E" w14:textId="1595077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4C6F2E3" w14:textId="13DA1E7F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60DE7C" w14:textId="6EEA8FE2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024403BB" w14:textId="1130DC43" w:rsidR="00072686" w:rsidRPr="0074084F" w:rsidRDefault="00DF1EE2" w:rsidP="00DF1EE2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064FD7C2" w14:textId="24B2571C" w:rsidR="00072686" w:rsidRPr="0074084F" w:rsidRDefault="001F4B5E" w:rsidP="0074084F">
            <w:pPr>
              <w:snapToGrid w:val="0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014D125" w14:textId="7E1275A2" w:rsidR="00072686" w:rsidRPr="0074084F" w:rsidRDefault="00DF1EE2" w:rsidP="0074084F">
            <w:pPr>
              <w:snapToGrid w:val="0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072686" w:rsidRPr="0074084F" w14:paraId="79913705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673FA2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A4FA59E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C91923C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7A4011B" w14:textId="7C4241FA" w:rsidR="00072686" w:rsidRPr="0074084F" w:rsidRDefault="00072686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9CB4592" w14:textId="31D0AB3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638C6F0" w14:textId="248D331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3490F3" w14:textId="6F62BB2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A970C0" w14:textId="7F509BB7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157519C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DE2C208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F3AB07B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5A6BB841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C580023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70A0167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5E49938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DD6DA28" w14:textId="2752EE4A" w:rsidR="00072686" w:rsidRPr="0074084F" w:rsidRDefault="00072686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67BD7B9" w14:textId="2AC5A4C2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80F879B" w14:textId="7256191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D23660" w14:textId="01899E6D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97CDE63" w14:textId="168E5AA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66C49D1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7358A63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AECD31D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110C6E46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C1A1C6F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0C1A0F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F49315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5F6E25A" w14:textId="43B54450" w:rsidR="00072686" w:rsidRPr="0074084F" w:rsidRDefault="00DF1EE2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5640F4" w14:textId="041225A0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706BB90" w14:textId="2476516B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85664F3" w14:textId="2973745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56B6563" w14:textId="3B006B8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41D8020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AC91A8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00B6AC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67F4C2CD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4261B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AAD8B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48791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65A18F5" w14:textId="020BE35D" w:rsidR="00072686" w:rsidRPr="0074084F" w:rsidRDefault="00DF1EE2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97C5249" w14:textId="3B5DA1BE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16D87D8" w14:textId="556F450F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0154B2" w14:textId="174489A0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81AE171" w14:textId="74284715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478F6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555D13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08901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73B3D" w:rsidRPr="0074084F" w14:paraId="5DFD9440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3C79268A" w14:textId="4D6559A8" w:rsidR="00773B3D" w:rsidRPr="000C0F95" w:rsidRDefault="00072686" w:rsidP="0074084F">
            <w:pPr>
              <w:snapToGrid w:val="0"/>
            </w:pPr>
            <w:r>
              <w:t>2.3.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EC84D49" w14:textId="129B1B2E" w:rsidR="00773B3D" w:rsidRPr="000C0F95" w:rsidRDefault="00072686" w:rsidP="0074084F">
            <w:pPr>
              <w:snapToGrid w:val="0"/>
            </w:pPr>
            <w:r>
              <w:t xml:space="preserve">Капитальный ремонт </w:t>
            </w:r>
            <w:r w:rsidR="00777428">
              <w:t>автомобильных дорог в г.</w:t>
            </w:r>
            <w:r>
              <w:t xml:space="preserve"> Кореновске Кореновского района (устройство тротуара): ул. Коммунаров от ул. Красной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35499222" w14:textId="1D523788" w:rsidR="00773B3D" w:rsidRPr="000C0F95" w:rsidRDefault="00DF1EE2" w:rsidP="00DF1EE2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277E70F" w14:textId="2917244D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CE819F2" w14:textId="3A88EA9A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4610,</w:t>
            </w:r>
            <w:r w:rsidR="00D319F7"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F38172E" w14:textId="5CAE1225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5DE1762" w14:textId="7BA6C839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4610,</w:t>
            </w:r>
            <w:r w:rsidR="00D319F7"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33ABA5" w14:textId="2FE68200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3D4CB6C1" w14:textId="331FFEE2" w:rsidR="00773B3D" w:rsidRPr="000C0F95" w:rsidRDefault="00DF1EE2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430BCD79" w14:textId="68C4951A" w:rsidR="00773B3D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6D6801C" w14:textId="7CE98988" w:rsidR="00773B3D" w:rsidRPr="000C0F95" w:rsidRDefault="00DF1EE2" w:rsidP="0074084F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773B3D" w:rsidRPr="0074084F" w14:paraId="0A630AE8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E2334F8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7B3F498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DBB57A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71E020D" w14:textId="6035256A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5416D8A" w14:textId="115C85F3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4380,0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A13FF2E" w14:textId="090EE955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315C74" w14:textId="485C20A0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4380,0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B4B8B1" w14:textId="4FBFAE4B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C1E1D04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A4BFD92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04B78B9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254F0B33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27DB9EF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C52D3F9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09AE29C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F4248F" w14:textId="7B3FA048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2B4A08" w14:textId="0FB92628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4C3E4B5" w14:textId="18983CD5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29B863" w14:textId="21172007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93967D" w14:textId="2D354A7B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201222A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0885631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95F3A5F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1D9B2B0B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6B06066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76F127B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B24C1F7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C31ECEE" w14:textId="50402788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25B5C3F" w14:textId="27B4A817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230,</w:t>
            </w:r>
            <w:r w:rsidR="00D319F7"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5EECB69" w14:textId="5D7C0BE5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4FE2B8D" w14:textId="72DA306F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230,</w:t>
            </w:r>
            <w:r w:rsidR="00D319F7"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5D980BD" w14:textId="44E25126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42C9533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D64846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437D960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1BD4A6F9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22C5E3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0E7D3D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E77CF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BB176C8" w14:textId="36E42C64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2269DD6" w14:textId="5C33435B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E820A03" w14:textId="0F5B03CA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C6E4D0" w14:textId="369C8634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44E397" w14:textId="72603AC2" w:rsidR="00773B3D" w:rsidRPr="008841D1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8841D1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DC0481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A58AE1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D8E30" w14:textId="77777777" w:rsidR="00773B3D" w:rsidRPr="000C0F95" w:rsidRDefault="00773B3D" w:rsidP="0074084F">
            <w:pPr>
              <w:snapToGrid w:val="0"/>
            </w:pPr>
          </w:p>
        </w:tc>
      </w:tr>
      <w:tr w:rsidR="00DF1EE2" w:rsidRPr="0074084F" w14:paraId="4311D4AE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3B9C48E7" w14:textId="23350FF0" w:rsidR="00DF1EE2" w:rsidRPr="000C0F95" w:rsidRDefault="00DF1EE2" w:rsidP="0074084F">
            <w:pPr>
              <w:snapToGrid w:val="0"/>
            </w:pPr>
            <w:r>
              <w:t>2.4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75A59BA2" w14:textId="3073456F" w:rsidR="00DF1EE2" w:rsidRPr="000C0F95" w:rsidRDefault="008271C6" w:rsidP="0074084F">
            <w:pPr>
              <w:snapToGrid w:val="0"/>
            </w:pPr>
            <w:r>
              <w:t xml:space="preserve">Капитальный ремонт </w:t>
            </w:r>
            <w:r w:rsidR="00821A15">
              <w:t>автомобильных дорог в г.</w:t>
            </w:r>
            <w:r>
              <w:t xml:space="preserve"> Кореновске Кореновского района (устройство тротуара): ул. Комсомольская от ул. Фрунзе до ул. </w:t>
            </w:r>
            <w:r w:rsidR="0018035C">
              <w:t>Ленина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6D508E42" w14:textId="570998BA" w:rsidR="00DF1EE2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66E7648" w14:textId="4F3FB99A" w:rsidR="00DF1EE2" w:rsidRPr="001568F5" w:rsidRDefault="00863C69" w:rsidP="0074084F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6BC8F2F" w14:textId="179CB521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ACDCE8C" w14:textId="6EB6715D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79ADD9" w14:textId="104EE4B8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B0F2144" w14:textId="0786820D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3E7C19D3" w14:textId="5F4F07D8" w:rsidR="00DF1EE2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39F791B0" w14:textId="5898EEAB" w:rsidR="00DF1EE2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99CE533" w14:textId="38493B29" w:rsidR="00DF1EE2" w:rsidRPr="000C0F95" w:rsidRDefault="00125014" w:rsidP="0074084F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DF1EE2" w:rsidRPr="0074084F" w14:paraId="7799D2D6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5844777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EB68D68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C5B804F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D563303" w14:textId="13D33203" w:rsidR="00DF1EE2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EEFCB8A" w14:textId="1BEAA763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060319E" w14:textId="4F6CA3A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55C54FD" w14:textId="3DA91DD7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35388B" w14:textId="613CF4FC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EC6DCAD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E0CAAD2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022032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2BE9BA6D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3FB182D3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7F4AEE6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0E663A8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189DD0D" w14:textId="15F62BA3" w:rsidR="00DF1EE2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0F21E54" w14:textId="6C89A09F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38257DA" w14:textId="2817C694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713024" w14:textId="70CB5F1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350CF22" w14:textId="791CD2F5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E274782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3EF1F3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78E5F44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3C435E04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73E5FDA4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9406FB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80BACE9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2F514CE" w14:textId="09233542" w:rsidR="00DF1EE2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F2BD21D" w14:textId="5BC153FC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F2893FA" w14:textId="6DA75ACB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2C1B7CF" w14:textId="2ACF6385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B55FCF" w14:textId="4E8924E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5295958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E557A4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041ED8F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7F661EAF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C21511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AEE4FF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93F0D7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C8B38A7" w14:textId="310E7071" w:rsidR="00DF1EE2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40942A0" w14:textId="1F71CACA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24DB371" w14:textId="50E73BA8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E9BC2F" w14:textId="68F9BCF2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E53183" w14:textId="15CAEDC2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951A5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E05BA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E81CA" w14:textId="77777777" w:rsidR="00DF1EE2" w:rsidRPr="000C0F95" w:rsidRDefault="00DF1EE2" w:rsidP="0074084F">
            <w:pPr>
              <w:snapToGrid w:val="0"/>
            </w:pPr>
          </w:p>
        </w:tc>
      </w:tr>
      <w:tr w:rsidR="00863C69" w:rsidRPr="0074084F" w14:paraId="7E672BAF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1DD6B1C6" w14:textId="48615AFB" w:rsidR="00863C69" w:rsidRPr="000C0F95" w:rsidRDefault="00863C69" w:rsidP="0074084F">
            <w:pPr>
              <w:snapToGrid w:val="0"/>
            </w:pPr>
            <w:r>
              <w:t>2.5.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506EC55B" w14:textId="0D428D39" w:rsidR="00863C69" w:rsidRPr="000C0F95" w:rsidRDefault="00125014" w:rsidP="0074084F">
            <w:pPr>
              <w:snapToGrid w:val="0"/>
            </w:pPr>
            <w:r>
              <w:t>Ремонт улично-дорожной сети в г. Кореновске: ул. Трудовая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4961863" w14:textId="263500EC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D32701F" w14:textId="5614807F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3042D28" w14:textId="7129B27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2450D7A" w14:textId="7ED095D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E22F921" w14:textId="67B1690F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BC51E8" w14:textId="7830F68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199F3934" w14:textId="75ECD357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0C62468D" w14:textId="7E09095B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394DB7" w14:textId="3AD7B147" w:rsidR="00863C69" w:rsidRPr="000C0F95" w:rsidRDefault="00125014" w:rsidP="0074084F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45E6B64A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4D4D77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45AC1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8AB15D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672723C" w14:textId="2832644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F95556A" w14:textId="69EF24FB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EFAB9BF" w14:textId="23BE00F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3B4A024" w14:textId="1C1843D6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370510F" w14:textId="0EDB60D9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6E266F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6950C9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F11B8AD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E32878E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44CF80F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792C02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3E22B6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6A8C23A" w14:textId="1FF4B953" w:rsidR="00863C69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2FE570" w14:textId="1997544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F81E6A2" w14:textId="05C6940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79B2BC" w14:textId="67BC1A9B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8CAC6FD" w14:textId="7F6D2169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640B8F0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C03D8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A829247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27DC32C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750AECC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F2B18F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36980E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1827768" w14:textId="26BEDF6C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52B9CD5" w14:textId="166AB2E3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52C7F3B" w14:textId="294D83C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19CAFB" w14:textId="165D720E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38CE323" w14:textId="46C6344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EF29B64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C4037E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6AD540A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545C4AA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86C7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A1BD3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E5D1A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4A81316" w14:textId="11FC5B39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EF107A8" w14:textId="70FF9B23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FBFC1F8" w14:textId="1B252656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8156BA" w14:textId="596F34A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EE925B7" w14:textId="236607CF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58B8F7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BCD39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F1FDB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0FFBF1CB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4107E637" w14:textId="7BB0797E" w:rsidR="00863C69" w:rsidRPr="000C0F95" w:rsidRDefault="00863C69" w:rsidP="0074084F">
            <w:pPr>
              <w:snapToGrid w:val="0"/>
            </w:pPr>
            <w:r>
              <w:t>2.6.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6717AE96" w14:textId="0A7CBE24" w:rsidR="00863C69" w:rsidRPr="000C0F95" w:rsidRDefault="00EC762F" w:rsidP="0074084F">
            <w:pPr>
              <w:snapToGrid w:val="0"/>
            </w:pPr>
            <w:r>
              <w:t>Ремонт улично-дорожной сети в г. Кореновс</w:t>
            </w:r>
            <w:r>
              <w:lastRenderedPageBreak/>
              <w:t>ке</w:t>
            </w:r>
            <w:r w:rsidR="004940B5">
              <w:t>: ул. Крестьянская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2918BD5" w14:textId="5A71200B" w:rsidR="00863C69" w:rsidRPr="000C0F95" w:rsidRDefault="001F4B5E" w:rsidP="001F4B5E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4AE2DF6" w14:textId="6B926545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926306D" w14:textId="44F6D939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91C9B64" w14:textId="740F3B23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822458" w14:textId="4CF84B3B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0B915B8" w14:textId="3D067A15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782EDD6" w14:textId="0C4ACF8A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74EB1B35" w14:textId="75A53003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</w:t>
            </w:r>
            <w:r w:rsidRPr="00901923">
              <w:rPr>
                <w:sz w:val="20"/>
                <w:szCs w:val="20"/>
              </w:rPr>
              <w:lastRenderedPageBreak/>
              <w:t xml:space="preserve">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A7FB2D1" w14:textId="1DA90461" w:rsidR="00863C69" w:rsidRPr="000C0F95" w:rsidRDefault="004940B5" w:rsidP="0074084F">
            <w:pPr>
              <w:snapToGrid w:val="0"/>
            </w:pPr>
            <w:r w:rsidRPr="00773B3D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</w:t>
            </w:r>
            <w:r w:rsidRPr="00773B3D">
              <w:rPr>
                <w:sz w:val="20"/>
                <w:szCs w:val="20"/>
              </w:rPr>
              <w:lastRenderedPageBreak/>
              <w:t>го муниципального района Краснодарского края</w:t>
            </w:r>
          </w:p>
        </w:tc>
      </w:tr>
      <w:tr w:rsidR="00863C69" w:rsidRPr="0074084F" w14:paraId="3C63D6B3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5F66654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647A3C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5635E2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0204CBF" w14:textId="303D9A5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22D0CE9" w14:textId="5B93B5FE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555121A" w14:textId="1129C56B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A41F8D" w14:textId="6C6AE302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5B2F3A" w14:textId="2A4258A6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F2F971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FC4311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49BE9C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1D1E02C3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92A566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8406CD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A9CC81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BB47BC9" w14:textId="0A7665F8" w:rsidR="00863C69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5FDA3AA" w14:textId="76B996C6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E7C7BD6" w14:textId="5536D53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A79ABA" w14:textId="7474702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E7D78B" w14:textId="36005EB0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944C0A4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D9F48E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2BD241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3F02883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A0EF0A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A33BCB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DDAB3B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A2D05B1" w14:textId="038DFFCA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C401019" w14:textId="4CB9AB43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0B65CC8" w14:textId="6AD2995C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F124C5A" w14:textId="09EC08F4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0827E1" w14:textId="14924A20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FEEE76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B3181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435A68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02619AC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E0F3E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F8F62C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8E45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92D3FF7" w14:textId="286DA7C2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7FBB673" w14:textId="3974D344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E93642C" w14:textId="7AE0327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776B258" w14:textId="431A139C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FA4A2F3" w14:textId="0C9A3FE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0C1AF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737C0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8F90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F980174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54037571" w14:textId="706972EB" w:rsidR="00863C69" w:rsidRPr="000C0F95" w:rsidRDefault="00863C69" w:rsidP="0074084F">
            <w:pPr>
              <w:snapToGrid w:val="0"/>
            </w:pPr>
            <w:r>
              <w:t>2.7.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3BD556E" w14:textId="295D3DF0" w:rsidR="00863C69" w:rsidRPr="000C0F95" w:rsidRDefault="004940B5" w:rsidP="0074084F">
            <w:pPr>
              <w:snapToGrid w:val="0"/>
            </w:pPr>
            <w:r>
              <w:t xml:space="preserve">Ремонт улично-дорожной сети в </w:t>
            </w:r>
            <w:proofErr w:type="spellStart"/>
            <w:r>
              <w:t>г.Кореновске</w:t>
            </w:r>
            <w:proofErr w:type="spellEnd"/>
            <w:r>
              <w:t>: ул. Жуковского от ул. Фрунзе до ул. Октябрьской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31832D96" w14:textId="40E73CAF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078980E" w14:textId="6A43FFCD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D6E0C47" w14:textId="2F235B1D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1D9ECAB" w14:textId="3E2A89B0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0590CC0" w14:textId="3A9883B5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34AF72C" w14:textId="6B29A84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3DF92029" w14:textId="2D089429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1953A22F" w14:textId="5D2FCC83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8819E05" w14:textId="21EB92AB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3A2A09C7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1A8FF8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B60897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186210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1AEC2F8" w14:textId="71AFAE1F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87A765D" w14:textId="3D5FFC8C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D1BB88F" w14:textId="23AD3E99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841992" w14:textId="08018535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5D5C4CA" w14:textId="680D1C6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4EB4F8E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257A9B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6B4FD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0FEC7290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26B99B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4F5C77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3F312D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F2628B4" w14:textId="54CF062F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5F46B7E" w14:textId="3C6245CB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CCC7C0B" w14:textId="27A9FF37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BF7F79" w14:textId="6C66B409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8A17C1" w14:textId="03931F0A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8BE15F1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F5C755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90DC287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736AFD90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B0534D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1C921A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C1BEB3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61A7823" w14:textId="799A9BC8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07FBF8A" w14:textId="7A48A2B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FE3EF64" w14:textId="2D418F2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663BC7F" w14:textId="1067054F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B4346ED" w14:textId="10E3C616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F04D66E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7A2F5D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1BDA4E0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EDF5CF5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547F5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A662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1ED62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00A2203" w14:textId="2A0ED959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FC7752E" w14:textId="462CC376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1E72002" w14:textId="1BCEF30E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3B9FA" w14:textId="50A2836A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29014" w14:textId="5B6A40B8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1E0417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8FC25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06C16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2D7EF2C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53CCBA62" w14:textId="236EF983" w:rsidR="00863C69" w:rsidRPr="000C0F95" w:rsidRDefault="00863C69" w:rsidP="0074084F">
            <w:pPr>
              <w:snapToGrid w:val="0"/>
            </w:pPr>
            <w:r>
              <w:t>2.8.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701729F9" w14:textId="5E5A7244" w:rsidR="00863C69" w:rsidRPr="000C0F95" w:rsidRDefault="00AB1336" w:rsidP="0074084F">
            <w:pPr>
              <w:snapToGrid w:val="0"/>
            </w:pPr>
            <w:r>
              <w:t xml:space="preserve">Ремонт улично-дорожной сети в </w:t>
            </w:r>
            <w:proofErr w:type="spellStart"/>
            <w:r>
              <w:t>г.Кореновске</w:t>
            </w:r>
            <w:proofErr w:type="spellEnd"/>
            <w:r>
              <w:t xml:space="preserve">: ул. Жуковского от ул. Октябрьской до ул. </w:t>
            </w:r>
            <w:r>
              <w:lastRenderedPageBreak/>
              <w:t>Хабибулина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3B236A2" w14:textId="020FD4A1" w:rsidR="00863C69" w:rsidRPr="000C0F95" w:rsidRDefault="001F4B5E" w:rsidP="001F4B5E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6E6C463" w14:textId="4DB93F80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E08D424" w14:textId="5B43568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3BF628A" w14:textId="0C002C43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0340C8B" w14:textId="415B670A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7D2041D" w14:textId="4936A7F5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4EF4C1A6" w14:textId="3D28B71F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1EB5D38D" w14:textId="0DC5AD50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0817E52" w14:textId="06C1D9F3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2C1829BE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7B186F2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36E2B1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47853C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7337A5E" w14:textId="4B8B0F0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CEA705F" w14:textId="3354BEE9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8E5A8AF" w14:textId="745B83B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D84EF95" w14:textId="6A8CB6FC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FE7EED6" w14:textId="0D92C4F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FC25B0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E2C4E0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4BB2F73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7C01F512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A4E2FB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4885E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E8B623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443E2FA" w14:textId="252D1AA2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674220" w14:textId="1EBE9B8E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3608D09" w14:textId="288FD67B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0F49B7" w14:textId="488547A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78BDB35" w14:textId="7FAB9EF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B653F1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6334AF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8CF1914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C424D75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4DA23A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F9797AF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5A30DB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B52B41E" w14:textId="3B5738B9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ED4E665" w14:textId="552CB08F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897A881" w14:textId="7E9D478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282159" w14:textId="2E7E357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7942DEB" w14:textId="71C2CDAE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AB2815D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D19A35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B9B9F7E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CF94003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68926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C52DB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577BD7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DAB78DC" w14:textId="16B4F6A3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6485D79" w14:textId="0DF5A6DA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136C4B9" w14:textId="2D62EDC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25B7E8" w14:textId="4DDC3910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0D4327" w14:textId="4B8FFEF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62362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1835E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7B2F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B427887" w14:textId="77777777" w:rsidTr="005F7F5B">
        <w:trPr>
          <w:trHeight w:val="283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14B3A456" w14:textId="49EB6328" w:rsidR="00863C69" w:rsidRPr="000C0F95" w:rsidRDefault="00863C69" w:rsidP="0074084F">
            <w:pPr>
              <w:snapToGrid w:val="0"/>
            </w:pPr>
            <w:r>
              <w:t>2.9.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4AB42C84" w14:textId="6B712D78" w:rsidR="00863C69" w:rsidRPr="000C0F95" w:rsidRDefault="00AB1336" w:rsidP="0074084F">
            <w:pPr>
              <w:snapToGrid w:val="0"/>
            </w:pPr>
            <w:r>
              <w:t>Капитальный ремонт ул. Западной от ул. К. Маркса до ул. Фрунзе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7D1CAEE9" w14:textId="345CC9CE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06F18D4" w14:textId="56C5FE25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1186457" w14:textId="3AD5F610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166714,7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FCE49F4" w14:textId="2913509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F7E225" w14:textId="3D4DA9DE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50000,0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BAB6A61" w14:textId="677A6C4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</w:t>
            </w:r>
            <w:r w:rsid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714,7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31DB59D8" w14:textId="1265906D" w:rsidR="00863C69" w:rsidRDefault="001F4B5E" w:rsidP="001F4B5E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</w:t>
            </w:r>
            <w:r w:rsidR="000C05D8">
              <w:rPr>
                <w:sz w:val="20"/>
                <w:szCs w:val="20"/>
              </w:rPr>
              <w:t xml:space="preserve">   декабрь</w:t>
            </w:r>
            <w:r w:rsidRPr="00773B3D">
              <w:rPr>
                <w:sz w:val="20"/>
                <w:szCs w:val="20"/>
              </w:rPr>
              <w:t>)</w:t>
            </w:r>
            <w:r w:rsidR="000C0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  <w:p w14:paraId="5073BC61" w14:textId="2765F398" w:rsidR="001F4B5E" w:rsidRDefault="000C05D8" w:rsidP="001F4B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4B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1F4B5E">
              <w:rPr>
                <w:sz w:val="20"/>
                <w:szCs w:val="20"/>
              </w:rPr>
              <w:t xml:space="preserve"> квартал</w:t>
            </w:r>
          </w:p>
          <w:p w14:paraId="7E2745B0" w14:textId="2CB0EA4D" w:rsidR="001F4B5E" w:rsidRDefault="000C05D8" w:rsidP="001F4B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январь-сентябрь</w:t>
            </w:r>
            <w:r w:rsidR="001F4B5E">
              <w:rPr>
                <w:sz w:val="20"/>
                <w:szCs w:val="20"/>
              </w:rPr>
              <w:t>)</w:t>
            </w:r>
          </w:p>
          <w:p w14:paraId="1A1CC2EA" w14:textId="2C752515" w:rsidR="001F4B5E" w:rsidRPr="000C0F95" w:rsidRDefault="001F4B5E" w:rsidP="001F4B5E">
            <w:pPr>
              <w:snapToGrid w:val="0"/>
              <w:jc w:val="center"/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5C6E3CE9" w14:textId="739682DE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C238F70" w14:textId="01F398EE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1B148852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534307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E33BAA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18CF48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78CF685" w14:textId="30CC2635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5DA1753" w14:textId="5E980C2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158300,0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ABD77D0" w14:textId="6A487DC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AA23ED" w14:textId="4FE9562F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47500,0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731323C" w14:textId="127876BC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110800,0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560FA7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474A84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697759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201579DB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4946631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C53C33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47503B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81CBBE1" w14:textId="2967AF0F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1608140" w14:textId="76C7CF7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E4B5E46" w14:textId="56981FA1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6C7E18" w14:textId="5747F91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92E3052" w14:textId="21FBD2AC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C0065D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650082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569818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337E29A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58E0A7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534C39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43F2B9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67886F1" w14:textId="0D68A3D5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8DD96C8" w14:textId="0A17D8EB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8414,7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7EE3839" w14:textId="2EAF61B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EF93B5" w14:textId="459C265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027F03" w14:textId="326FBF92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CCF846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0168BD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BFF10E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7659727" w14:textId="77777777" w:rsidTr="005F7F5B">
        <w:trPr>
          <w:trHeight w:val="283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A9921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570BD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6D546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04CAB0B" w14:textId="376693BF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84AAFD7" w14:textId="6803893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448CC0E" w14:textId="02FE4ED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C92627" w14:textId="54C3E85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C983AD" w14:textId="420B4E0F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CD780F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83CD1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FA5BA" w14:textId="77777777" w:rsidR="00863C69" w:rsidRPr="000C0F95" w:rsidRDefault="00863C69" w:rsidP="0074084F">
            <w:pPr>
              <w:snapToGrid w:val="0"/>
            </w:pPr>
          </w:p>
        </w:tc>
      </w:tr>
      <w:tr w:rsidR="00C93C5C" w:rsidRPr="0074084F" w14:paraId="48F2B038" w14:textId="77777777" w:rsidTr="005F7F5B">
        <w:trPr>
          <w:trHeight w:val="253"/>
        </w:trPr>
        <w:tc>
          <w:tcPr>
            <w:tcW w:w="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7C3EA6" w14:textId="55066F3C" w:rsidR="00C93C5C" w:rsidRPr="0074084F" w:rsidRDefault="00C93C5C" w:rsidP="00C93C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2.10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D7C5E45" w14:textId="246FC895" w:rsidR="00C93C5C" w:rsidRPr="0074084F" w:rsidRDefault="00C93C5C" w:rsidP="00C93C5C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Капитальный ремонт ул. Мичурина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739291F" w14:textId="3BFF493D" w:rsidR="00C93C5C" w:rsidRPr="0074084F" w:rsidRDefault="00BD5DFD" w:rsidP="00C93C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6EB82F8" w14:textId="338C0390" w:rsidR="00C93C5C" w:rsidRPr="0074084F" w:rsidRDefault="00C93C5C" w:rsidP="00C93C5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40C55E8" w14:textId="1854F945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72275,</w:t>
            </w:r>
            <w:r w:rsidR="00FF01A4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848A21D" w14:textId="17D5AE8D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7FFDB0" w14:textId="7C1C1189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3429E6" w14:textId="7F73FC08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72275,</w:t>
            </w:r>
            <w:r w:rsidR="00FF01A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3CCC4F8B" w14:textId="0428055C" w:rsidR="00C93C5C" w:rsidRDefault="00C93C5C" w:rsidP="00C93C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квартал</w:t>
            </w:r>
          </w:p>
          <w:p w14:paraId="05144910" w14:textId="102E115F" w:rsidR="00C93C5C" w:rsidRDefault="00C93C5C" w:rsidP="00C93C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</w:t>
            </w:r>
            <w:r w:rsidR="00BD5DFD">
              <w:rPr>
                <w:sz w:val="20"/>
                <w:szCs w:val="20"/>
              </w:rPr>
              <w:t>ноябрь</w:t>
            </w:r>
            <w:r>
              <w:rPr>
                <w:sz w:val="20"/>
                <w:szCs w:val="20"/>
              </w:rPr>
              <w:t>)</w:t>
            </w:r>
          </w:p>
          <w:p w14:paraId="0E3811AF" w14:textId="76439BD0" w:rsidR="00C93C5C" w:rsidRPr="0074084F" w:rsidRDefault="00C93C5C" w:rsidP="00C93C5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180B11BC" w14:textId="44855119" w:rsidR="00C93C5C" w:rsidRPr="0074084F" w:rsidRDefault="00C93C5C" w:rsidP="00BD5DFD">
            <w:pPr>
              <w:widowControl w:val="0"/>
              <w:suppressLineNumbers/>
              <w:suppressAutoHyphens/>
              <w:snapToGrid w:val="0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</w:t>
            </w:r>
            <w:r w:rsidRPr="00901923">
              <w:rPr>
                <w:sz w:val="20"/>
                <w:szCs w:val="20"/>
              </w:rPr>
              <w:lastRenderedPageBreak/>
              <w:t>до нормативных требований</w:t>
            </w: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7BB424BF" w14:textId="40DDA4DC" w:rsidR="00C93C5C" w:rsidRPr="0074084F" w:rsidRDefault="00A945E2" w:rsidP="00BD5DFD">
            <w:pPr>
              <w:widowControl w:val="0"/>
              <w:suppressLineNumbers/>
              <w:suppressAutoHyphens/>
              <w:snapToGrid w:val="0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 w:rsidRPr="00773B3D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C93C5C" w:rsidRPr="0074084F" w14:paraId="2CD1CAF6" w14:textId="77777777" w:rsidTr="005F7F5B">
        <w:trPr>
          <w:trHeight w:val="5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5F1F80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482C18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D07035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76D72C7" w14:textId="1D7181A2" w:rsidR="00C93C5C" w:rsidRPr="0074084F" w:rsidRDefault="00C93C5C" w:rsidP="00C93C5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D907BF" w14:textId="7D5CA2EE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68661,7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D0B00DB" w14:textId="49B19DD5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2C9C8F" w14:textId="5BD9BFE9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7F1356" w14:textId="44DB8A61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68661,7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215879C" w14:textId="77777777" w:rsidR="00C93C5C" w:rsidRPr="0074084F" w:rsidRDefault="00C93C5C" w:rsidP="00C93C5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F003C72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71BB3E8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C93C5C" w:rsidRPr="0074084F" w14:paraId="6B735053" w14:textId="77777777" w:rsidTr="005F7F5B">
        <w:trPr>
          <w:trHeight w:val="5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6406A1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5EF800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5CE39B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F946F59" w14:textId="2686E0EC" w:rsidR="00C93C5C" w:rsidRPr="0074084F" w:rsidRDefault="00C93C5C" w:rsidP="00C93C5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C809275" w14:textId="616E61A5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B7F6646" w14:textId="403908E9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83681E" w14:textId="4BA43352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3E14D3" w14:textId="35588959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DB1B8E6" w14:textId="77777777" w:rsidR="00C93C5C" w:rsidRPr="0074084F" w:rsidRDefault="00C93C5C" w:rsidP="00C93C5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60F05A7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958B70D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C93C5C" w:rsidRPr="0074084F" w14:paraId="06C824DC" w14:textId="77777777" w:rsidTr="005F7F5B">
        <w:trPr>
          <w:trHeight w:val="552"/>
        </w:trPr>
        <w:tc>
          <w:tcPr>
            <w:tcW w:w="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DD81DA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CB7237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E9A902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B058352" w14:textId="1F6F72A3" w:rsidR="00C93C5C" w:rsidRPr="0074084F" w:rsidRDefault="00C93C5C" w:rsidP="00C93C5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D8BD993" w14:textId="3F05A83B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3613,</w:t>
            </w:r>
            <w:r w:rsidR="00FF01A4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926AEC1" w14:textId="149C8790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AC721" w14:textId="7551BD48" w:rsidR="00C93C5C" w:rsidRPr="00AE3D10" w:rsidRDefault="00C93C5C" w:rsidP="00C93C5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860C7D" w14:textId="2A7B26D2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3613,</w:t>
            </w:r>
            <w:r w:rsidR="00FF01A4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599E68A" w14:textId="77777777" w:rsidR="00C93C5C" w:rsidRPr="0074084F" w:rsidRDefault="00C93C5C" w:rsidP="00C93C5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C2DE86A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83A11C3" w14:textId="77777777" w:rsidR="00C93C5C" w:rsidRPr="0074084F" w:rsidRDefault="00C93C5C" w:rsidP="00BD5DFD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C93C5C" w:rsidRPr="0074084F" w14:paraId="60BDA0FE" w14:textId="77777777" w:rsidTr="005F7F5B">
        <w:trPr>
          <w:trHeight w:val="1789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473AB62E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26BEDA2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1884168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3421FA8" w14:textId="118D93D6" w:rsidR="00C93C5C" w:rsidRPr="0074084F" w:rsidRDefault="00C93C5C" w:rsidP="00C93C5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AC520A8" w14:textId="79227674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782C8D1" w14:textId="0732449B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F5EB019" w14:textId="5BD773F5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E96956F" w14:textId="4E2E6158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1EFA1D0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1F5DE9" w14:textId="77777777" w:rsidR="00C93C5C" w:rsidRPr="0074084F" w:rsidRDefault="00C93C5C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B629A14" w14:textId="77777777" w:rsidR="00C93C5C" w:rsidRPr="0074084F" w:rsidRDefault="00C93C5C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A945E2" w:rsidRPr="0074084F" w14:paraId="616E8839" w14:textId="77777777" w:rsidTr="005F7F5B">
        <w:trPr>
          <w:trHeight w:val="821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2806B0A1" w14:textId="1DCE40EF" w:rsidR="00A945E2" w:rsidRPr="003B6B20" w:rsidRDefault="00A945E2" w:rsidP="00A945E2">
            <w:pPr>
              <w:snapToGrid w:val="0"/>
            </w:pPr>
            <w:r w:rsidRPr="003B6B20">
              <w:t>2.11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3B2DD11" w14:textId="064C4DE5" w:rsidR="00A945E2" w:rsidRPr="003B6B20" w:rsidRDefault="00A945E2" w:rsidP="00A945E2">
            <w:pPr>
              <w:snapToGrid w:val="0"/>
            </w:pPr>
            <w:r w:rsidRPr="003B6B20">
              <w:t xml:space="preserve">Ремонт улично-дорожной сети в г. Кореновске: ул. Сельская от ул. Матросова до ул. </w:t>
            </w:r>
            <w:proofErr w:type="spellStart"/>
            <w:r w:rsidRPr="003B6B20">
              <w:t>Пурыхина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FD7A115" w14:textId="4BA98B17" w:rsidR="00A945E2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E4B562E" w14:textId="2C5FD04D" w:rsidR="00A945E2" w:rsidRPr="00072686" w:rsidRDefault="00A945E2" w:rsidP="00A945E2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B35FB5B" w14:textId="0342027A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4070,7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0F880F8" w14:textId="6F665723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8785254" w14:textId="4429BAD2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AFB4F1D" w14:textId="585434AB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4070,7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15BEB024" w14:textId="7C089242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4F781EBB" w14:textId="227CEC3A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3616CE5F" w14:textId="4E3FDAFA" w:rsidR="00A945E2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2C14C704" w14:textId="77777777" w:rsidR="00A945E2" w:rsidRDefault="00A945E2" w:rsidP="00BD5DFD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23F7ED40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795588D0" w14:textId="0E74143F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A945E2" w:rsidRPr="0074084F" w14:paraId="3B78EB90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0B94E35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FF9FBC7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43CF62C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1BCABDD" w14:textId="72C6F382" w:rsidR="00A945E2" w:rsidRPr="00072686" w:rsidRDefault="00A945E2" w:rsidP="00A945E2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E19E167" w14:textId="421837DF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3867,0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1E8F508" w14:textId="0FF0F3B7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10CD865" w14:textId="29C27CC3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4D68624" w14:textId="317567B4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3867,0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4E4EFB0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DCC2043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AFE5E6A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A945E2" w:rsidRPr="0074084F" w14:paraId="7D7AEF22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3132AEC8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067FCD0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05A55FC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4A174A6" w14:textId="5578C4C0" w:rsidR="00A945E2" w:rsidRPr="00072686" w:rsidRDefault="00A945E2" w:rsidP="00A945E2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104CCD7" w14:textId="65F7B3B7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03300FE" w14:textId="2539110B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FB9BC2F" w14:textId="194FA26C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3751B7C" w14:textId="0018273B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EAC460D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208510A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419D130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A945E2" w:rsidRPr="0074084F" w14:paraId="0E3978CB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D2BE9C1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8B35106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238510F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58A8C49" w14:textId="1520E3C7" w:rsidR="00A945E2" w:rsidRPr="00072686" w:rsidRDefault="00A945E2" w:rsidP="00A945E2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F348C36" w14:textId="46B29ECB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203,7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DF3B63B" w14:textId="1F16D165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9A2BB44" w14:textId="496BC018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2F704A1" w14:textId="39A5B6CF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203,7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9798807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66451D3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1A41154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A945E2" w:rsidRPr="0074084F" w14:paraId="564B3CE2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7AF1B087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50E3477" w14:textId="77777777" w:rsidR="00A945E2" w:rsidRPr="003B6B20" w:rsidRDefault="00A945E2" w:rsidP="00A945E2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CFF71CE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EBDA4A1" w14:textId="29CEFD98" w:rsidR="00A945E2" w:rsidRPr="00072686" w:rsidRDefault="00A945E2" w:rsidP="00A945E2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C61A88E" w14:textId="29B78D4E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98C10ED" w14:textId="45B53F98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D72168F" w14:textId="5555931E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CD84A36" w14:textId="2562FBC5" w:rsidR="00A945E2" w:rsidRDefault="00A945E2" w:rsidP="00A945E2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0A3C06E" w14:textId="77777777" w:rsidR="00A945E2" w:rsidRPr="0074084F" w:rsidRDefault="00A945E2" w:rsidP="00A945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19E207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D00E482" w14:textId="77777777" w:rsidR="00A945E2" w:rsidRPr="0074084F" w:rsidRDefault="00A945E2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E65B08" w:rsidRPr="0074084F" w14:paraId="66CFE055" w14:textId="77777777" w:rsidTr="005F7F5B">
        <w:trPr>
          <w:trHeight w:val="821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1C0860E6" w14:textId="0640472B" w:rsidR="00E65B08" w:rsidRPr="003B6B20" w:rsidRDefault="00E65B08" w:rsidP="00E65B08">
            <w:pPr>
              <w:snapToGrid w:val="0"/>
            </w:pPr>
            <w:r w:rsidRPr="003B6B20">
              <w:t>2.1</w:t>
            </w:r>
            <w:r w:rsidR="00210A44">
              <w:t>2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87A287B" w14:textId="2A55A6F7" w:rsidR="00E65B08" w:rsidRPr="003B6B20" w:rsidRDefault="00E65B08" w:rsidP="00E65B08">
            <w:pPr>
              <w:snapToGrid w:val="0"/>
            </w:pPr>
            <w:r w:rsidRPr="003B6B20">
              <w:t>Ремонт улично-дорожной сети в г. Кореновске: ул. Горького от ул. Архипова до пер. Лиманского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516FB0C1" w14:textId="4249DAB4" w:rsidR="00E65B08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4DCAD30" w14:textId="632A572B" w:rsidR="00E65B08" w:rsidRPr="00072686" w:rsidRDefault="00E65B08" w:rsidP="00E65B08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0ECD271" w14:textId="6AF44944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26586,</w:t>
            </w:r>
            <w:r w:rsidR="00C27B8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852283E" w14:textId="55DBAD1E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2DEC1A5" w14:textId="678D2A51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6B798CE" w14:textId="2A0789BA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26586,</w:t>
            </w:r>
            <w:r w:rsidR="00C27B8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16577AD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0CAD0FEE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3C6DE3B7" w14:textId="6648C46C" w:rsidR="00E65B08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53F35F89" w14:textId="77777777" w:rsidR="00E65B08" w:rsidRDefault="00E65B08" w:rsidP="00BD5DFD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</w:t>
            </w:r>
            <w:r>
              <w:rPr>
                <w:sz w:val="20"/>
                <w:szCs w:val="20"/>
              </w:rPr>
              <w:lastRenderedPageBreak/>
              <w:t>х требований</w:t>
            </w:r>
          </w:p>
          <w:p w14:paraId="5EC5BBE5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62C626EB" w14:textId="3AA4E97B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E65B08" w:rsidRPr="0074084F" w14:paraId="0848B971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14B76A9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713E551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1514FE9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7735E4F" w14:textId="09313019" w:rsidR="00E65B08" w:rsidRPr="00072686" w:rsidRDefault="00E65B08" w:rsidP="00E65B08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FF5CD2D" w14:textId="1792CF01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  <w:r w:rsidR="00CC5783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256,9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63CCF978" w14:textId="3789AB78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98B690A" w14:textId="3783ED3E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4499122" w14:textId="7F47BBE2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  <w:r w:rsidR="00C4230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256,9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551796E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1AC2DA6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5603E73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E65B08" w:rsidRPr="0074084F" w14:paraId="26E50EA3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C428031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E3C9385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4F4263D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56BD299" w14:textId="074EB587" w:rsidR="00E65B08" w:rsidRPr="00072686" w:rsidRDefault="00E65B08" w:rsidP="00E65B08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47AE24A" w14:textId="7196A64D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9481F40" w14:textId="3B76C2E5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EE3C972" w14:textId="561FACD2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3B3E32B" w14:textId="1061A6C4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71ED0C5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43C01D7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D1F5AA4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E65B08" w:rsidRPr="0074084F" w14:paraId="74A142FA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C91416D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B87AA58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E9ED133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DCC8C90" w14:textId="67170CC8" w:rsidR="00E65B08" w:rsidRPr="00072686" w:rsidRDefault="00E65B08" w:rsidP="00E65B08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B392D87" w14:textId="4748A38A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1329,</w:t>
            </w:r>
            <w:r w:rsidR="00C27B8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B947D3E" w14:textId="41E7C09B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A958E42" w14:textId="72D4CBC1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67F78E9" w14:textId="23A700B4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1329,</w:t>
            </w:r>
            <w:r w:rsidR="00C27B8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34E2A94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8C468D9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1F73B0D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E65B08" w:rsidRPr="0074084F" w14:paraId="79131FB2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45851918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E209652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3339124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C540B9D" w14:textId="671AD91A" w:rsidR="00E65B08" w:rsidRPr="00072686" w:rsidRDefault="00E65B08" w:rsidP="00E65B08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F4E5156" w14:textId="0C07B961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A933F24" w14:textId="1F5F662D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DE9F4F6" w14:textId="29DF9F12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36753A4" w14:textId="02E63D66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E007EFD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148389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206C728" w14:textId="77777777" w:rsidR="00E65B08" w:rsidRPr="0074084F" w:rsidRDefault="00E65B08" w:rsidP="00BD5DFD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0EE828A2" w14:textId="77777777" w:rsidTr="005F7F5B">
        <w:trPr>
          <w:trHeight w:val="821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73845197" w14:textId="1C9CB552" w:rsidR="003B6B20" w:rsidRPr="003B6B20" w:rsidRDefault="003B6B20" w:rsidP="003B6B20">
            <w:pPr>
              <w:snapToGrid w:val="0"/>
            </w:pPr>
            <w:r w:rsidRPr="003B6B20">
              <w:t>2.1</w:t>
            </w:r>
            <w:r w:rsidR="00210A44">
              <w:t>3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363AF841" w14:textId="471F0C9C" w:rsidR="003B6B20" w:rsidRPr="003B6B20" w:rsidRDefault="003B6B20" w:rsidP="003B6B20">
            <w:pPr>
              <w:snapToGrid w:val="0"/>
            </w:pPr>
            <w:r w:rsidRPr="003B6B20">
              <w:t xml:space="preserve">Ремонт улично-дорожной сети в г. Кореновске: ул. Коммунаров от ул. </w:t>
            </w:r>
            <w:proofErr w:type="spellStart"/>
            <w:r w:rsidRPr="003B6B20">
              <w:t>Бувальцева</w:t>
            </w:r>
            <w:proofErr w:type="spellEnd"/>
            <w:r w:rsidRPr="003B6B20">
              <w:t xml:space="preserve"> до ул. Крупской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F52ACC2" w14:textId="26581411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1BA4B77" w14:textId="2F691900" w:rsidR="003B6B20" w:rsidRPr="00072686" w:rsidRDefault="003B6B20" w:rsidP="003B6B20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2EE0EE4" w14:textId="66430DC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6959,2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1BE01A4" w14:textId="4C587EB0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151CEFE" w14:textId="7A00F2E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A7E94A8" w14:textId="2FC5DA57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6959,2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1CAA7E15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53B3B6EE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2519B538" w14:textId="307DB75B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5D5680B6" w14:textId="77777777" w:rsidR="003B6B20" w:rsidRDefault="003B6B20" w:rsidP="00BD5DFD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6649EF85" w14:textId="77777777" w:rsidR="003B6B20" w:rsidRPr="0074084F" w:rsidRDefault="003B6B20" w:rsidP="00BD5D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3D76BAC7" w14:textId="5A94BA8E" w:rsidR="003B6B20" w:rsidRPr="0074084F" w:rsidRDefault="003B6B20" w:rsidP="00BD5DFD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3B6B20" w:rsidRPr="0074084F" w14:paraId="50F86A37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E57569B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7A238D3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56AB930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A4F4BAB" w14:textId="7E9D2612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F16A1CF" w14:textId="3A0A6ED6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6611,2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624A4F00" w14:textId="0EEA51A1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7C593CE" w14:textId="4E4A508C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1C439C0" w14:textId="54560F4D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6611,2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FE85483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3EFF16A8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B15089E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2D31790E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B0CE4F6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8B878A1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7F86200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ED46599" w14:textId="0496F312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54AA95A" w14:textId="2DF7A29A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C4FA476" w14:textId="1025B61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664F046" w14:textId="11C7DA37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9628A1E" w14:textId="02C0A25A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4596ED2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5FD6AE5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5FAAFA6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4B67A266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3370A14E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2E90B60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16613C7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4119217" w14:textId="37503AAD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11E29D7" w14:textId="3559D5BE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348,0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6D37DA65" w14:textId="2465D82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2C244DD" w14:textId="7222B66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1D8829D" w14:textId="3321063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348,0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A17A0F2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7862A92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11C07E5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E65B08" w:rsidRPr="0074084F" w14:paraId="2736D870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D41A77A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AC2B21D" w14:textId="77777777" w:rsidR="00E65B08" w:rsidRPr="003B6B20" w:rsidRDefault="00E65B08" w:rsidP="00E65B08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A37BE42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78A948A" w14:textId="4C9C298C" w:rsidR="00E65B08" w:rsidRPr="00072686" w:rsidRDefault="00E65B08" w:rsidP="00E65B08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A712C34" w14:textId="1DF2B9A0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2B997F7" w14:textId="03C7F9D5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507A6BD" w14:textId="29C81787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194697D" w14:textId="7C3B63E4" w:rsidR="00E65B08" w:rsidRDefault="00E65B08" w:rsidP="00E65B08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59FCF87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E95632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89C8212" w14:textId="77777777" w:rsidR="00E65B08" w:rsidRPr="0074084F" w:rsidRDefault="00E65B08" w:rsidP="00E65B08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6BC2DF61" w14:textId="77777777" w:rsidTr="005F7F5B">
        <w:trPr>
          <w:trHeight w:val="821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4AA3B2A0" w14:textId="24EEED37" w:rsidR="003B6B20" w:rsidRPr="003B6B20" w:rsidRDefault="003B6B20" w:rsidP="003B6B20">
            <w:pPr>
              <w:snapToGrid w:val="0"/>
            </w:pPr>
            <w:r w:rsidRPr="003B6B20">
              <w:t>2.1</w:t>
            </w:r>
            <w:r w:rsidR="00B8740D">
              <w:t>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5087BA5" w14:textId="14BE3CAB" w:rsidR="003B6B20" w:rsidRPr="003B6B20" w:rsidRDefault="003B6B20" w:rsidP="003B6B20">
            <w:pPr>
              <w:snapToGrid w:val="0"/>
            </w:pPr>
            <w:r w:rsidRPr="003B6B20">
              <w:t xml:space="preserve">Ремонт улично-дорожной </w:t>
            </w:r>
            <w:r>
              <w:t>сети в г. Кореновске: ул. Пионерская от ул. Суворова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317C226A" w14:textId="05D98B2A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240FC33" w14:textId="5523B1DF" w:rsidR="003B6B20" w:rsidRPr="00072686" w:rsidRDefault="003B6B20" w:rsidP="003B6B20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217F324" w14:textId="60736CF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19134,0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BD771EA" w14:textId="1C9BB4CA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339F393" w14:textId="1C736F38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714238DF" w14:textId="45A1766F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19134,0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5BA3AB0D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30E5FA06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148CC77D" w14:textId="01B58C07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757E38D1" w14:textId="77777777" w:rsidR="003B6B20" w:rsidRDefault="003B6B20" w:rsidP="003B6B20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77CDBF47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2B3001D4" w14:textId="0656AD94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3B6B20" w:rsidRPr="0074084F" w14:paraId="5D3959E1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7BE471BC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5EC4198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39D2747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EF8BE6F" w14:textId="464DBFC9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7AE9AE4" w14:textId="6F7DD557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18177,3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078EC41" w14:textId="75F82976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A0C41C4" w14:textId="4C5B7DD1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343F955" w14:textId="5E495B36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18177,3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1C118E8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7E54CC2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2BE651A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0D08D9AB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1612ED85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F2EBB64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ED7CE61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68156489" w14:textId="49CFFF39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7BEBB02" w14:textId="4B7EF7A9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B18EA09" w14:textId="60EFF2F2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5D7187C" w14:textId="704824F9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7D3363F" w14:textId="242D2452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CD4E9A0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F1377B1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8E38F9A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280D393D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53A6D122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1B1E064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FFA2A67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B39959A" w14:textId="396071C5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B2CE2CE" w14:textId="5320F981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956,7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405B29B" w14:textId="4FE9642C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9A1BFDE" w14:textId="47B4CC31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D4AA680" w14:textId="72D73142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956,7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3E26A45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013B6E0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F5B9919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1BB894B2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5696CF86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72A41B86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CC0C756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AABF833" w14:textId="6D9ECF3F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25D7AB8" w14:textId="0081921C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739B58A" w14:textId="05CEF725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BF66105" w14:textId="6FEBF80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5F5009E" w14:textId="6D9EEEA6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325745C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EDA16D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D568853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258BA38E" w14:textId="77777777" w:rsidTr="005F7F5B">
        <w:trPr>
          <w:trHeight w:val="821"/>
        </w:trPr>
        <w:tc>
          <w:tcPr>
            <w:tcW w:w="570" w:type="dxa"/>
            <w:vMerge w:val="restart"/>
            <w:tcBorders>
              <w:left w:val="single" w:sz="1" w:space="0" w:color="000000"/>
            </w:tcBorders>
          </w:tcPr>
          <w:p w14:paraId="6563467C" w14:textId="4697EA96" w:rsidR="003B6B20" w:rsidRPr="003B6B20" w:rsidRDefault="003B6B20" w:rsidP="003B6B20">
            <w:pPr>
              <w:snapToGrid w:val="0"/>
            </w:pPr>
            <w:r>
              <w:lastRenderedPageBreak/>
              <w:t>2.1</w:t>
            </w:r>
            <w:r w:rsidR="00B8740D">
              <w:t>5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C93FB9C" w14:textId="65FEF123" w:rsidR="003B6B20" w:rsidRPr="003B6B20" w:rsidRDefault="003B6B20" w:rsidP="003B6B20">
            <w:pPr>
              <w:snapToGrid w:val="0"/>
            </w:pPr>
            <w:r>
              <w:t>Ремонт улично-дорожной сети в г. Кореновске: ул. Красная от ул. Суворова до ПК4+15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4284D1D" w14:textId="05BC6ADB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9232946" w14:textId="035EBF38" w:rsidR="003B6B20" w:rsidRPr="00072686" w:rsidRDefault="003B6B20" w:rsidP="003B6B20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4F3572B" w14:textId="0C65339F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31985,9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663E64F" w14:textId="2D7E324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1874ECC" w14:textId="5D5B0B8E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EE6C9BD" w14:textId="3821ECC3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31985,9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08876C6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6E41699C" w14:textId="77777777" w:rsidR="00BD5DFD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26D64B93" w14:textId="5E7D8426" w:rsidR="003B6B20" w:rsidRPr="0074084F" w:rsidRDefault="00BD5DFD" w:rsidP="00BD5D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08D730EA" w14:textId="77777777" w:rsidR="003B6B20" w:rsidRDefault="003B6B20" w:rsidP="003B6B20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061E203F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CC7BC32" w14:textId="427C2AD1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3B6B20" w:rsidRPr="0074084F" w14:paraId="064ADC06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0702D9FB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37117E0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4ADADDC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5F3C7AF" w14:textId="30837B67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4405AAB" w14:textId="7E258BB8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30386,6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3E320A6" w14:textId="145AB7DE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B684191" w14:textId="774C8554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9A83988" w14:textId="0884D101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30386,6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5B3F8C9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45C23D0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DD6D8E1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35D78CBA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4590954E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6BCA0D5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D7300DE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FF5174B" w14:textId="4DA3E4DF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588B7F7F" w14:textId="23901482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AA71083" w14:textId="696F7C5E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6316893" w14:textId="75030460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085BA53" w14:textId="070A1C1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549E3CA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EB4637E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959D1EE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38F55F2D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2A1F0B75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4076398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A847AC3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37665BB0" w14:textId="1AC7836D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CD84866" w14:textId="45C98229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1599,3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05E6C9D" w14:textId="5431E05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1798ABF" w14:textId="1878F03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ECC6E58" w14:textId="29E4EB49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1599,3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3B1FF35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E988669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C692677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3B6B20" w:rsidRPr="0074084F" w14:paraId="190AE28C" w14:textId="77777777" w:rsidTr="005F7F5B">
        <w:trPr>
          <w:trHeight w:val="821"/>
        </w:trPr>
        <w:tc>
          <w:tcPr>
            <w:tcW w:w="570" w:type="dxa"/>
            <w:vMerge/>
            <w:tcBorders>
              <w:left w:val="single" w:sz="1" w:space="0" w:color="000000"/>
            </w:tcBorders>
          </w:tcPr>
          <w:p w14:paraId="6A0B7DDF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5E8D603" w14:textId="77777777" w:rsidR="003B6B20" w:rsidRPr="003B6B20" w:rsidRDefault="003B6B20" w:rsidP="003B6B20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067108C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6CF2B46E" w14:textId="72A4D3DC" w:rsidR="003B6B20" w:rsidRPr="00072686" w:rsidRDefault="003B6B20" w:rsidP="003B6B20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600DD8B" w14:textId="38608340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A3FE174" w14:textId="6998107B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FB915AD" w14:textId="09BD1D8C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A817553" w14:textId="372335B0" w:rsidR="003B6B20" w:rsidRDefault="003B6B20" w:rsidP="003B6B20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37EC513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5B2E2A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206C6F1" w14:textId="77777777" w:rsidR="003B6B20" w:rsidRPr="0074084F" w:rsidRDefault="003B6B20" w:rsidP="003B6B20">
            <w:pPr>
              <w:snapToGrid w:val="0"/>
              <w:rPr>
                <w:sz w:val="20"/>
                <w:szCs w:val="20"/>
              </w:rPr>
            </w:pPr>
          </w:p>
        </w:tc>
      </w:tr>
      <w:tr w:rsidR="00C93C5C" w:rsidRPr="0074084F" w14:paraId="6CC371E5" w14:textId="77777777" w:rsidTr="005F7F5B">
        <w:trPr>
          <w:trHeight w:val="821"/>
        </w:trPr>
        <w:tc>
          <w:tcPr>
            <w:tcW w:w="570" w:type="dxa"/>
            <w:tcBorders>
              <w:left w:val="single" w:sz="1" w:space="0" w:color="000000"/>
            </w:tcBorders>
          </w:tcPr>
          <w:p w14:paraId="4DFFCD6A" w14:textId="33A16BD4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9784767" w14:textId="21FDB644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465829D6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3F49D467" w14:textId="1D461849" w:rsidR="00C93C5C" w:rsidRPr="0074084F" w:rsidRDefault="00C93C5C" w:rsidP="00C93C5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E664F35" w14:textId="5D650596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t>540219,2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5F96B4A" w14:textId="1ADE3EBD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C95B0DA" w14:textId="5B19A250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262492,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5AE732A" w14:textId="49639F0C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3084CF2D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0CBEAC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DFBB7B4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</w:tr>
      <w:tr w:rsidR="00C93C5C" w:rsidRPr="0074084F" w14:paraId="34C71F50" w14:textId="77777777" w:rsidTr="005F7F5B">
        <w:trPr>
          <w:trHeight w:val="821"/>
        </w:trPr>
        <w:tc>
          <w:tcPr>
            <w:tcW w:w="570" w:type="dxa"/>
            <w:tcBorders>
              <w:left w:val="single" w:sz="1" w:space="0" w:color="000000"/>
            </w:tcBorders>
          </w:tcPr>
          <w:p w14:paraId="5E3224B5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4B71B61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3FA23A18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D9B8D19" w14:textId="77E0DAFD" w:rsidR="00C93C5C" w:rsidRPr="0074084F" w:rsidRDefault="00C93C5C" w:rsidP="00C93C5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380E4E0" w14:textId="3BDE5718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62D95BAF" w14:textId="4F6ADD08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79F4182" w14:textId="51AE6DCC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3A0F882" w14:textId="4F87323B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116A7CBB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3FBBD2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1152F5F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</w:tr>
      <w:tr w:rsidR="00C93C5C" w:rsidRPr="0074084F" w14:paraId="713CDEFD" w14:textId="77777777" w:rsidTr="005F7F5B">
        <w:trPr>
          <w:trHeight w:val="821"/>
        </w:trPr>
        <w:tc>
          <w:tcPr>
            <w:tcW w:w="570" w:type="dxa"/>
            <w:tcBorders>
              <w:left w:val="single" w:sz="1" w:space="0" w:color="000000"/>
            </w:tcBorders>
          </w:tcPr>
          <w:p w14:paraId="7E55A0E3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60A2A5D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3F07FC0A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305CE5B3" w14:textId="27CFA9BE" w:rsidR="00C93C5C" w:rsidRPr="0074084F" w:rsidRDefault="00C93C5C" w:rsidP="00C93C5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6E4C43D" w14:textId="64AFB16B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1494B8D" w14:textId="43363614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3E42F93" w14:textId="11C57FCD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401DB97" w14:textId="60C4897A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66520ABE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730186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B0E5E19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</w:tr>
      <w:tr w:rsidR="00C93C5C" w:rsidRPr="0074084F" w14:paraId="16CDB4C3" w14:textId="77777777" w:rsidTr="005F7F5B">
        <w:trPr>
          <w:trHeight w:val="821"/>
        </w:trPr>
        <w:tc>
          <w:tcPr>
            <w:tcW w:w="570" w:type="dxa"/>
            <w:tcBorders>
              <w:left w:val="single" w:sz="1" w:space="0" w:color="000000"/>
            </w:tcBorders>
          </w:tcPr>
          <w:p w14:paraId="7CB6E9B0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02FED64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19B2D0E6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C04CA8A" w14:textId="6EDAFB63" w:rsidR="00C93C5C" w:rsidRPr="0074084F" w:rsidRDefault="00C93C5C" w:rsidP="00C93C5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5EDAF8CE" w14:textId="3FC18ED2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87FA4">
              <w:t>27 132,5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1187ED9A" w14:textId="0F37FF8C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26B2DC9A" w14:textId="72535E25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13166,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6C5C781" w14:textId="097E1602" w:rsidR="00C93C5C" w:rsidRPr="00AE3D10" w:rsidRDefault="00BD5DFD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D203F3">
              <w:t>13 965,7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5C83653F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D0035F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21E130D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</w:tr>
      <w:tr w:rsidR="00C93C5C" w:rsidRPr="0074084F" w14:paraId="67F10F4A" w14:textId="77777777" w:rsidTr="005F7F5B">
        <w:trPr>
          <w:trHeight w:val="821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</w:tcPr>
          <w:p w14:paraId="7D046036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BEBECE2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14EB57EC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398A698" w14:textId="227EA2C7" w:rsidR="00C93C5C" w:rsidRPr="0074084F" w:rsidRDefault="00C93C5C" w:rsidP="00C93C5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23BCEFD" w14:textId="6F3774D3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B809B79" w14:textId="3D89ACE7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FD94972" w14:textId="65BAE345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E3881C" w14:textId="4DADC799" w:rsidR="00C93C5C" w:rsidRPr="00AE3D10" w:rsidRDefault="00C93C5C" w:rsidP="00C93C5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CE97103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A16DF0" w14:textId="77777777" w:rsidR="00C93C5C" w:rsidRPr="0074084F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ECF2A40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  <w:p w14:paraId="0C94A1C9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  <w:p w14:paraId="26034EC1" w14:textId="77777777" w:rsidR="00C93C5C" w:rsidRDefault="00C93C5C" w:rsidP="00C93C5C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146EC30" w14:textId="39FFE058"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48DFDE21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4F59848F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</w:t>
      </w: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>/</w:t>
      </w:r>
      <w:proofErr w:type="spellStart"/>
      <w:proofErr w:type="gram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>)*</w:t>
      </w:r>
      <w:proofErr w:type="gramEnd"/>
      <w:r w:rsidRPr="00823C43">
        <w:rPr>
          <w:color w:val="000000"/>
        </w:rPr>
        <w:t>100%, где,</w:t>
      </w:r>
    </w:p>
    <w:p w14:paraId="383F435B" w14:textId="77777777" w:rsidR="00823C43" w:rsidRPr="00823C43" w:rsidRDefault="00823C43" w:rsidP="00823C43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 xml:space="preserve"> – значение показателя мероприятия программы фактическое,</w:t>
      </w:r>
    </w:p>
    <w:p w14:paraId="414FD524" w14:textId="4F85C6F4" w:rsidR="002E78D9" w:rsidRDefault="00823C43" w:rsidP="002E78D9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 xml:space="preserve"> - значение показателя мероприятия программы плановое.</w:t>
      </w:r>
    </w:p>
    <w:p w14:paraId="1F3A6F8A" w14:textId="2EB0A1A4"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508CE713" w14:textId="77777777"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14:paraId="1FD5D3EE" w14:textId="3DEACAAA"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при привлечении средств из краевого бюджета на условиях софинансирования.</w:t>
      </w:r>
    </w:p>
    <w:p w14:paraId="608A9C4B" w14:textId="409AE58D" w:rsidR="00CA57EF" w:rsidRDefault="00CA57EF" w:rsidP="00CA57EF">
      <w:pPr>
        <w:rPr>
          <w:color w:val="000000"/>
          <w:sz w:val="28"/>
          <w:szCs w:val="28"/>
        </w:rPr>
      </w:pPr>
    </w:p>
    <w:p w14:paraId="1165392D" w14:textId="6CC8D1C2"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6F240200" w14:textId="536DA406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1499E459" w14:textId="77777777"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14:paraId="7FD22C11" w14:textId="77777777" w:rsidTr="00BD5DFD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D9EAF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9091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7F545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14:paraId="68344FA3" w14:textId="77777777" w:rsidTr="00BD5DFD">
        <w:tc>
          <w:tcPr>
            <w:tcW w:w="20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1926B" w14:textId="77777777" w:rsidR="00D05D08" w:rsidRPr="00BA040E" w:rsidRDefault="00D05D08" w:rsidP="00AC3499">
            <w:pPr>
              <w:jc w:val="both"/>
            </w:pPr>
          </w:p>
        </w:tc>
        <w:tc>
          <w:tcPr>
            <w:tcW w:w="19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AF1A8" w14:textId="77777777" w:rsidR="00D05D08" w:rsidRPr="00BA040E" w:rsidRDefault="00D05D08" w:rsidP="00AC3499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658B4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128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80B88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BD5DFD" w:rsidRPr="00BA040E" w14:paraId="5F9C15E4" w14:textId="77777777" w:rsidTr="00BD5DFD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00153" w14:textId="77777777" w:rsidR="00BD5DFD" w:rsidRPr="00BA040E" w:rsidRDefault="00BD5DFD" w:rsidP="00BD5DFD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F9036" w14:textId="39650716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</w:pPr>
            <w:r w:rsidRPr="00B87FA4">
              <w:t>27 132,5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6C5743" w14:textId="18A38F01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5C718A" w14:textId="27A2A814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13166,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CB0EC" w14:textId="56A41C08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D203F3">
              <w:t>13 965,7</w:t>
            </w:r>
          </w:p>
        </w:tc>
      </w:tr>
      <w:tr w:rsidR="00BD5DFD" w:rsidRPr="00BA040E" w14:paraId="4B2F9779" w14:textId="77777777" w:rsidTr="00BD5DFD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0A299" w14:textId="77777777" w:rsidR="00BD5DFD" w:rsidRPr="00BA040E" w:rsidRDefault="00BD5DFD" w:rsidP="00BD5DFD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софинансирования)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6A8818" w14:textId="5D0F74B5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F3E99F" w14:textId="007D011B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64EB4" w14:textId="6C29AB41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249326,0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63658" w14:textId="167346A6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</w:tr>
      <w:tr w:rsidR="00D05D08" w:rsidRPr="00BA040E" w14:paraId="11FE49FF" w14:textId="77777777" w:rsidTr="00BD5DFD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D2DE1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DF53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5EE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2C111F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99C3E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53201F29" w14:textId="77777777" w:rsidTr="00BD5DFD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6968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DB8896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3CD4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B67D52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2A7E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D5DFD" w:rsidRPr="00BA040E" w14:paraId="791A05C6" w14:textId="77777777" w:rsidTr="00BD5DFD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58445C" w14:textId="77777777" w:rsidR="00BD5DFD" w:rsidRPr="00BA040E" w:rsidRDefault="00BD5DFD" w:rsidP="00BD5DFD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33671" w14:textId="65D01DB0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</w:pPr>
            <w:r>
              <w:t>540219,2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C6FA8" w14:textId="4C0C1DEF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45B5F" w14:textId="64963791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262492,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520F19" w14:textId="06E61692" w:rsidR="00BD5DFD" w:rsidRPr="00BA040E" w:rsidRDefault="00BD5DFD" w:rsidP="00BD5DFD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</w:tr>
    </w:tbl>
    <w:p w14:paraId="765C7902" w14:textId="77777777"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14:paraId="549B3A23" w14:textId="3C02C3D9"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софинансирования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303A54EB" w14:textId="48D893F0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426B0235" w14:textId="4261518A"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7054BAA7" w14:textId="77777777" w:rsidR="00D05D08" w:rsidRDefault="00D05D08" w:rsidP="00CA57EF">
      <w:pPr>
        <w:jc w:val="center"/>
        <w:rPr>
          <w:color w:val="000000"/>
          <w:sz w:val="28"/>
          <w:szCs w:val="28"/>
        </w:rPr>
      </w:pPr>
    </w:p>
    <w:p w14:paraId="69302049" w14:textId="07685EE6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76536DA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79A29766" w14:textId="1595489B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D972E72" w14:textId="23F5986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5BDDB82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63EDDFC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687B6F9C" w14:textId="081BD822" w:rsidR="004A6932" w:rsidRDefault="00F44179" w:rsidP="004A6932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2F3F48EC" w14:textId="5C571035" w:rsidR="004A6932" w:rsidRDefault="004A6932" w:rsidP="004A693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оценку степени достижения целей и решения </w:t>
      </w:r>
      <w:r w:rsidR="000F6E6B">
        <w:rPr>
          <w:color w:val="000000"/>
          <w:sz w:val="28"/>
          <w:szCs w:val="28"/>
        </w:rPr>
        <w:t xml:space="preserve">задач основных мероприятий, входящих в муниципальную программу (далее – оценка степени </w:t>
      </w:r>
    </w:p>
    <w:p w14:paraId="38949ADC" w14:textId="1315A9C8" w:rsidR="00F44179" w:rsidRPr="00F44179" w:rsidRDefault="00F44179" w:rsidP="000F6E6B">
      <w:pPr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реализации основного мероприятия);</w:t>
      </w:r>
    </w:p>
    <w:p w14:paraId="3805B0F4" w14:textId="670FAB6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4D6261F9" w14:textId="1F0564B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14:paraId="5255656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 xml:space="preserve"> / М,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1)</w:t>
      </w:r>
    </w:p>
    <w:p w14:paraId="3120C38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мероприятий;</w:t>
      </w:r>
    </w:p>
    <w:p w14:paraId="50F96C4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14:paraId="0BBBCB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3E682F8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DF3DDB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4F8D1AC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734A378F" w14:textId="5C44D0B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01426A4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Ссуз = </w:t>
      </w: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 xml:space="preserve">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2)</w:t>
      </w:r>
    </w:p>
    <w:p w14:paraId="6BF3ED0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14:paraId="07D9DB9A" w14:textId="5707476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14:paraId="4BCA53B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2BFAC390" w14:textId="5B55893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4E2D3F9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/ Ссуз,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3)</w:t>
      </w:r>
    </w:p>
    <w:p w14:paraId="38EE046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средств;</w:t>
      </w:r>
    </w:p>
    <w:p w14:paraId="1E2C079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 (1);</w:t>
      </w:r>
    </w:p>
    <w:p w14:paraId="1A2BDE5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14:paraId="1FFE333C" w14:textId="1C096D3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76004708" w14:textId="041DE60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>Степень достижения планового значения целевого показателя рассчитывается последующим формуле:</w:t>
      </w:r>
    </w:p>
    <w:p w14:paraId="03B1EDA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 xml:space="preserve">=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/Ф/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proofErr w:type="gram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 xml:space="preserve">,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4)</w:t>
      </w:r>
    </w:p>
    <w:p w14:paraId="5BF5E65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14:paraId="03939CC9" w14:textId="522CBF4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14:paraId="50F28F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- плановое значение целевого показателя основного мероприятия.</w:t>
      </w:r>
    </w:p>
    <w:p w14:paraId="04754296" w14:textId="4A751A9F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21881C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 = (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/ппз1 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/ппз2 + …+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ппзn</w:t>
      </w:r>
      <w:proofErr w:type="spellEnd"/>
      <w:r w:rsidRPr="00F44179">
        <w:rPr>
          <w:color w:val="000000"/>
          <w:sz w:val="28"/>
          <w:szCs w:val="28"/>
        </w:rPr>
        <w:t xml:space="preserve">)/n,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5)</w:t>
      </w:r>
    </w:p>
    <w:p w14:paraId="7DC8B9E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мероприятия;</w:t>
      </w:r>
    </w:p>
    <w:p w14:paraId="1890CEC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14:paraId="0659658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2E98156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1B7AD157" w14:textId="4F06C85A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51BDA8C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/п= </w:t>
      </w: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 xml:space="preserve">/п * </w:t>
      </w: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6)</w:t>
      </w:r>
    </w:p>
    <w:p w14:paraId="7401DB7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мероприятия;</w:t>
      </w:r>
    </w:p>
    <w:p w14:paraId="064E90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 (5);</w:t>
      </w:r>
    </w:p>
    <w:p w14:paraId="0EFFA29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 (3).</w:t>
      </w:r>
    </w:p>
    <w:p w14:paraId="000C4F9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0,90.</w:t>
      </w:r>
    </w:p>
    <w:p w14:paraId="7355650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0,80.</w:t>
      </w:r>
    </w:p>
    <w:p w14:paraId="2E11F1A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0,70.</w:t>
      </w:r>
    </w:p>
    <w:p w14:paraId="01712E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6E071945" w14:textId="5CFC1035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216160BC" w14:textId="2554AA81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2FC8C44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proofErr w:type="gram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,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7)</w:t>
      </w:r>
    </w:p>
    <w:p w14:paraId="441E58D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14:paraId="5B431EC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lastRenderedPageBreak/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390076A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14:paraId="61D4037C" w14:textId="4B093DFC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1D9695B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= (СДмппз1 + СДмппз2 + … + </w:t>
      </w:r>
      <w:proofErr w:type="spellStart"/>
      <w:r w:rsidRPr="00F44179">
        <w:rPr>
          <w:color w:val="000000"/>
          <w:sz w:val="28"/>
          <w:szCs w:val="28"/>
        </w:rPr>
        <w:t>СДмппзm</w:t>
      </w:r>
      <w:proofErr w:type="spellEnd"/>
      <w:r w:rsidRPr="00F44179">
        <w:rPr>
          <w:color w:val="000000"/>
          <w:sz w:val="28"/>
          <w:szCs w:val="28"/>
        </w:rPr>
        <w:t xml:space="preserve">) / m,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</w:t>
      </w:r>
      <w:proofErr w:type="gramStart"/>
      <w:r w:rsidRPr="00F44179">
        <w:rPr>
          <w:color w:val="000000"/>
          <w:sz w:val="28"/>
          <w:szCs w:val="28"/>
        </w:rPr>
        <w:t xml:space="preserve">   (</w:t>
      </w:r>
      <w:proofErr w:type="gramEnd"/>
      <w:r w:rsidRPr="00F44179">
        <w:rPr>
          <w:color w:val="000000"/>
          <w:sz w:val="28"/>
          <w:szCs w:val="28"/>
        </w:rPr>
        <w:t>8)</w:t>
      </w:r>
    </w:p>
    <w:p w14:paraId="34F9ABD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программы;</w:t>
      </w:r>
    </w:p>
    <w:p w14:paraId="69428A0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14:paraId="38B64BD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448774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1B9BC16B" w14:textId="0F14B15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4157EC0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= 0,5*</w:t>
      </w: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+ 0,5*(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/п1*k1 +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/п2*k2 + …+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пj</w:t>
      </w:r>
      <w:proofErr w:type="spellEnd"/>
      <w:r w:rsidRPr="00F44179">
        <w:rPr>
          <w:color w:val="000000"/>
          <w:sz w:val="28"/>
          <w:szCs w:val="28"/>
        </w:rPr>
        <w:t>*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>) / j, где:</w:t>
      </w:r>
    </w:p>
    <w:p w14:paraId="6505BCC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14:paraId="2828E78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 (8);</w:t>
      </w:r>
    </w:p>
    <w:p w14:paraId="444704D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 (6);</w:t>
      </w:r>
    </w:p>
    <w:p w14:paraId="73910A3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</w:t>
      </w:r>
      <w:proofErr w:type="gramStart"/>
      <w:r w:rsidRPr="00F44179">
        <w:rPr>
          <w:color w:val="000000"/>
          <w:sz w:val="28"/>
          <w:szCs w:val="28"/>
        </w:rPr>
        <w:t>…,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proofErr w:type="gramEnd"/>
      <w:r w:rsidRPr="00F44179">
        <w:rPr>
          <w:color w:val="000000"/>
          <w:sz w:val="28"/>
          <w:szCs w:val="28"/>
        </w:rPr>
        <w:t xml:space="preserve">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1E429C1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7C6B787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/ Ф, где:</w:t>
      </w:r>
    </w:p>
    <w:p w14:paraId="41F98A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– объем фактических расходов (кассового исполнения) на реализацию j-того основного мероприятия в отчетном году;</w:t>
      </w:r>
    </w:p>
    <w:p w14:paraId="1D407B1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4DBF3F7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3CF229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0,90.</w:t>
      </w:r>
    </w:p>
    <w:p w14:paraId="311C838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, составляет не менее 0,80.</w:t>
      </w:r>
    </w:p>
    <w:p w14:paraId="2DEE9C4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0,70.</w:t>
      </w:r>
    </w:p>
    <w:p w14:paraId="35EEE9A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9875210" w14:textId="77777777"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14:paraId="61E79374" w14:textId="2CD22D1D"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14:paraId="0C10B0B2" w14:textId="35100BA5"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14:paraId="77455FFE" w14:textId="123B3953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lastRenderedPageBreak/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 w:rsidR="00456B2A"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14:paraId="3B8087C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4CE6153E" w14:textId="7F834594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14:paraId="31C9C297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243AF73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052BDDF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7EEE26E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157B9F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6D864CB6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5439D85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4A2DE6D0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DFC858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3B9BE004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5EDCDF8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F039F1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91C552D" w14:textId="3470B246"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14:paraId="3EFC773D" w14:textId="5802B061" w:rsidR="00F44179" w:rsidRDefault="00F44179" w:rsidP="00F44179">
      <w:pPr>
        <w:jc w:val="both"/>
        <w:rPr>
          <w:sz w:val="28"/>
          <w:szCs w:val="28"/>
        </w:rPr>
      </w:pPr>
    </w:p>
    <w:p w14:paraId="04BE921F" w14:textId="36BDC45B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</w:p>
    <w:bookmarkEnd w:id="5"/>
    <w:p w14:paraId="5ECD021D" w14:textId="77777777" w:rsidR="00BD5DFD" w:rsidRDefault="00BD5DFD" w:rsidP="00BD5DFD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79D6ED32" w14:textId="77777777" w:rsidR="00BD5DFD" w:rsidRPr="00413E27" w:rsidRDefault="00BD5DFD" w:rsidP="00BD5DFD">
      <w:pPr>
        <w:widowControl w:val="0"/>
        <w:suppressAutoHyphens/>
        <w:rPr>
          <w:sz w:val="28"/>
          <w:szCs w:val="28"/>
          <w:lang w:eastAsia="ar-SA"/>
        </w:rPr>
      </w:pPr>
      <w:r w:rsidRPr="00413E27">
        <w:rPr>
          <w:sz w:val="28"/>
          <w:szCs w:val="28"/>
          <w:lang w:eastAsia="ar-SA"/>
        </w:rPr>
        <w:t xml:space="preserve">Кореновского городского поселения                                                              </w:t>
      </w:r>
    </w:p>
    <w:p w14:paraId="45568F20" w14:textId="77777777" w:rsidR="00BD5DFD" w:rsidRDefault="00BD5DFD" w:rsidP="00BD5DFD">
      <w:pPr>
        <w:rPr>
          <w:sz w:val="28"/>
          <w:szCs w:val="28"/>
          <w:lang w:eastAsia="ar-SA"/>
        </w:rPr>
      </w:pPr>
      <w:r w:rsidRPr="00413E27">
        <w:rPr>
          <w:sz w:val="28"/>
          <w:szCs w:val="28"/>
          <w:lang w:eastAsia="ar-SA"/>
        </w:rPr>
        <w:t>Кореновского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413E27">
        <w:rPr>
          <w:sz w:val="28"/>
          <w:szCs w:val="28"/>
          <w:lang w:eastAsia="ar-SA"/>
        </w:rPr>
        <w:t xml:space="preserve"> района </w:t>
      </w:r>
    </w:p>
    <w:p w14:paraId="24BD911F" w14:textId="714DCAE6" w:rsidR="00BD5DFD" w:rsidRPr="00413E27" w:rsidRDefault="00BD5DFD" w:rsidP="00BD5DFD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>Краснодарского края</w:t>
      </w:r>
      <w:r w:rsidRPr="00413E27">
        <w:rPr>
          <w:sz w:val="28"/>
          <w:szCs w:val="28"/>
          <w:lang w:eastAsia="ar-SA"/>
        </w:rPr>
        <w:t xml:space="preserve">                                                      </w:t>
      </w:r>
      <w:r>
        <w:rPr>
          <w:sz w:val="28"/>
          <w:szCs w:val="28"/>
          <w:lang w:eastAsia="ar-SA"/>
        </w:rPr>
        <w:t xml:space="preserve">  </w:t>
      </w:r>
      <w:r w:rsidRPr="00413E27"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  </w:t>
      </w:r>
      <w:r w:rsidRPr="00413E27">
        <w:rPr>
          <w:sz w:val="28"/>
          <w:szCs w:val="28"/>
          <w:lang w:eastAsia="ar-SA"/>
        </w:rPr>
        <w:t xml:space="preserve">   </w:t>
      </w:r>
      <w:r w:rsidR="005F7F5B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</w:rPr>
        <w:t>Р.М. Гаджиев</w:t>
      </w:r>
    </w:p>
    <w:p w14:paraId="5EAC69B2" w14:textId="4CD9E903" w:rsidR="00F44179" w:rsidRDefault="00F44179" w:rsidP="00BD5DFD">
      <w:pPr>
        <w:jc w:val="both"/>
        <w:rPr>
          <w:sz w:val="28"/>
          <w:szCs w:val="28"/>
        </w:rPr>
      </w:pPr>
    </w:p>
    <w:sectPr w:rsidR="00F44179" w:rsidSect="000C2BC9"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A91E" w14:textId="77777777" w:rsidR="002D4739" w:rsidRDefault="002D4739">
      <w:r>
        <w:separator/>
      </w:r>
    </w:p>
  </w:endnote>
  <w:endnote w:type="continuationSeparator" w:id="0">
    <w:p w14:paraId="52002CD1" w14:textId="77777777" w:rsidR="002D4739" w:rsidRDefault="002D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F0D1" w14:textId="77777777" w:rsidR="002D4739" w:rsidRDefault="002D4739">
      <w:r>
        <w:separator/>
      </w:r>
    </w:p>
  </w:footnote>
  <w:footnote w:type="continuationSeparator" w:id="0">
    <w:p w14:paraId="24106848" w14:textId="77777777" w:rsidR="002D4739" w:rsidRDefault="002D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91D" w14:textId="77777777" w:rsidR="00ED532A" w:rsidRDefault="00ED532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0964">
    <w:abstractNumId w:val="16"/>
  </w:num>
  <w:num w:numId="2" w16cid:durableId="789008504">
    <w:abstractNumId w:val="12"/>
  </w:num>
  <w:num w:numId="3" w16cid:durableId="1699965089">
    <w:abstractNumId w:val="17"/>
  </w:num>
  <w:num w:numId="4" w16cid:durableId="478158497">
    <w:abstractNumId w:val="0"/>
  </w:num>
  <w:num w:numId="5" w16cid:durableId="696782641">
    <w:abstractNumId w:val="1"/>
  </w:num>
  <w:num w:numId="6" w16cid:durableId="26102407">
    <w:abstractNumId w:val="2"/>
  </w:num>
  <w:num w:numId="7" w16cid:durableId="2106995077">
    <w:abstractNumId w:val="3"/>
  </w:num>
  <w:num w:numId="8" w16cid:durableId="225992021">
    <w:abstractNumId w:val="4"/>
  </w:num>
  <w:num w:numId="9" w16cid:durableId="767847066">
    <w:abstractNumId w:val="5"/>
  </w:num>
  <w:num w:numId="10" w16cid:durableId="461077191">
    <w:abstractNumId w:val="6"/>
  </w:num>
  <w:num w:numId="11" w16cid:durableId="1574194192">
    <w:abstractNumId w:val="7"/>
  </w:num>
  <w:num w:numId="12" w16cid:durableId="2033997282">
    <w:abstractNumId w:val="15"/>
  </w:num>
  <w:num w:numId="13" w16cid:durableId="1389498795">
    <w:abstractNumId w:val="11"/>
  </w:num>
  <w:num w:numId="14" w16cid:durableId="1504591355">
    <w:abstractNumId w:val="18"/>
  </w:num>
  <w:num w:numId="15" w16cid:durableId="1472746708">
    <w:abstractNumId w:val="14"/>
  </w:num>
  <w:num w:numId="16" w16cid:durableId="422647060">
    <w:abstractNumId w:val="10"/>
  </w:num>
  <w:num w:numId="17" w16cid:durableId="153767567">
    <w:abstractNumId w:val="13"/>
  </w:num>
  <w:num w:numId="18" w16cid:durableId="2007047676">
    <w:abstractNumId w:val="9"/>
  </w:num>
  <w:num w:numId="19" w16cid:durableId="2004241786">
    <w:abstractNumId w:val="8"/>
  </w:num>
  <w:num w:numId="20" w16cid:durableId="4091589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B5"/>
    <w:rsid w:val="00000BB4"/>
    <w:rsid w:val="00005E68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2686"/>
    <w:rsid w:val="000731C9"/>
    <w:rsid w:val="000750D3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05D8"/>
    <w:rsid w:val="000C0F95"/>
    <w:rsid w:val="000C2BC9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E6B"/>
    <w:rsid w:val="000F6FE9"/>
    <w:rsid w:val="000F7591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1445A"/>
    <w:rsid w:val="00120634"/>
    <w:rsid w:val="001219CE"/>
    <w:rsid w:val="0012242B"/>
    <w:rsid w:val="001225FA"/>
    <w:rsid w:val="00122C74"/>
    <w:rsid w:val="0012475C"/>
    <w:rsid w:val="00125014"/>
    <w:rsid w:val="00126C90"/>
    <w:rsid w:val="0012723E"/>
    <w:rsid w:val="00127799"/>
    <w:rsid w:val="00131EE6"/>
    <w:rsid w:val="00132B77"/>
    <w:rsid w:val="00141EC8"/>
    <w:rsid w:val="001434B5"/>
    <w:rsid w:val="0014364E"/>
    <w:rsid w:val="00145446"/>
    <w:rsid w:val="00151C0C"/>
    <w:rsid w:val="00153474"/>
    <w:rsid w:val="00153801"/>
    <w:rsid w:val="00153C83"/>
    <w:rsid w:val="00153FA3"/>
    <w:rsid w:val="00154ECA"/>
    <w:rsid w:val="00156521"/>
    <w:rsid w:val="001568F5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35C"/>
    <w:rsid w:val="001804F6"/>
    <w:rsid w:val="001841E7"/>
    <w:rsid w:val="00186C53"/>
    <w:rsid w:val="001931DF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4B5E"/>
    <w:rsid w:val="001F514E"/>
    <w:rsid w:val="001F5B28"/>
    <w:rsid w:val="001F5B4D"/>
    <w:rsid w:val="001F64D3"/>
    <w:rsid w:val="0020255D"/>
    <w:rsid w:val="002047FA"/>
    <w:rsid w:val="00205DBA"/>
    <w:rsid w:val="002076C7"/>
    <w:rsid w:val="00210A44"/>
    <w:rsid w:val="002124C4"/>
    <w:rsid w:val="00213911"/>
    <w:rsid w:val="00213DDF"/>
    <w:rsid w:val="00213DE1"/>
    <w:rsid w:val="00215DF0"/>
    <w:rsid w:val="00220000"/>
    <w:rsid w:val="00220434"/>
    <w:rsid w:val="00220C0B"/>
    <w:rsid w:val="0022180B"/>
    <w:rsid w:val="00222D78"/>
    <w:rsid w:val="00222F48"/>
    <w:rsid w:val="002427E5"/>
    <w:rsid w:val="0024478E"/>
    <w:rsid w:val="00244C7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23AF"/>
    <w:rsid w:val="002C551F"/>
    <w:rsid w:val="002C7EBE"/>
    <w:rsid w:val="002D267B"/>
    <w:rsid w:val="002D4037"/>
    <w:rsid w:val="002D4739"/>
    <w:rsid w:val="002D4CE0"/>
    <w:rsid w:val="002D5408"/>
    <w:rsid w:val="002D5A93"/>
    <w:rsid w:val="002D607B"/>
    <w:rsid w:val="002E1D41"/>
    <w:rsid w:val="002E359E"/>
    <w:rsid w:val="002E4E52"/>
    <w:rsid w:val="002E4F6A"/>
    <w:rsid w:val="002E67DC"/>
    <w:rsid w:val="002E68DF"/>
    <w:rsid w:val="002E6BD3"/>
    <w:rsid w:val="002E78D9"/>
    <w:rsid w:val="002F2386"/>
    <w:rsid w:val="002F32AD"/>
    <w:rsid w:val="002F3935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128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3D8A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937E2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B6B20"/>
    <w:rsid w:val="003C05CD"/>
    <w:rsid w:val="003C08D9"/>
    <w:rsid w:val="003C0D40"/>
    <w:rsid w:val="003C32CA"/>
    <w:rsid w:val="003C51AF"/>
    <w:rsid w:val="003C5F45"/>
    <w:rsid w:val="003C6A75"/>
    <w:rsid w:val="003C6F8B"/>
    <w:rsid w:val="003C7442"/>
    <w:rsid w:val="003C76B7"/>
    <w:rsid w:val="003C7E91"/>
    <w:rsid w:val="003D28E2"/>
    <w:rsid w:val="003D41BE"/>
    <w:rsid w:val="003D470B"/>
    <w:rsid w:val="003D49A1"/>
    <w:rsid w:val="003D6784"/>
    <w:rsid w:val="003D7C76"/>
    <w:rsid w:val="003D7F09"/>
    <w:rsid w:val="003E02D2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40B5"/>
    <w:rsid w:val="00496CB3"/>
    <w:rsid w:val="00496F30"/>
    <w:rsid w:val="004A1D3C"/>
    <w:rsid w:val="004A5D4F"/>
    <w:rsid w:val="004A68EF"/>
    <w:rsid w:val="004A6932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D7D03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45E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5FF6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89E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79C"/>
    <w:rsid w:val="005B7A8D"/>
    <w:rsid w:val="005C0385"/>
    <w:rsid w:val="005C0D1C"/>
    <w:rsid w:val="005C110F"/>
    <w:rsid w:val="005C1275"/>
    <w:rsid w:val="005C2484"/>
    <w:rsid w:val="005C26D3"/>
    <w:rsid w:val="005C76AF"/>
    <w:rsid w:val="005D1791"/>
    <w:rsid w:val="005D2532"/>
    <w:rsid w:val="005D3955"/>
    <w:rsid w:val="005D3EB9"/>
    <w:rsid w:val="005D431F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5F7F5B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515"/>
    <w:rsid w:val="00646FA7"/>
    <w:rsid w:val="00651E15"/>
    <w:rsid w:val="00652EF4"/>
    <w:rsid w:val="006536FC"/>
    <w:rsid w:val="00655945"/>
    <w:rsid w:val="00655FB4"/>
    <w:rsid w:val="006642CD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0BD8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1EC"/>
    <w:rsid w:val="006B73F7"/>
    <w:rsid w:val="006C15E1"/>
    <w:rsid w:val="006C7DE6"/>
    <w:rsid w:val="006D270F"/>
    <w:rsid w:val="006D51C6"/>
    <w:rsid w:val="006D7699"/>
    <w:rsid w:val="006D7B99"/>
    <w:rsid w:val="006E12EE"/>
    <w:rsid w:val="006E16BF"/>
    <w:rsid w:val="006E2BD7"/>
    <w:rsid w:val="006E2FF9"/>
    <w:rsid w:val="006E3ABF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4A4"/>
    <w:rsid w:val="00705F3A"/>
    <w:rsid w:val="00706150"/>
    <w:rsid w:val="007126AB"/>
    <w:rsid w:val="00712EBC"/>
    <w:rsid w:val="00716460"/>
    <w:rsid w:val="0071729C"/>
    <w:rsid w:val="00717C31"/>
    <w:rsid w:val="00722B9C"/>
    <w:rsid w:val="0072589A"/>
    <w:rsid w:val="0072790F"/>
    <w:rsid w:val="00730210"/>
    <w:rsid w:val="007312D5"/>
    <w:rsid w:val="00731692"/>
    <w:rsid w:val="00732231"/>
    <w:rsid w:val="00733751"/>
    <w:rsid w:val="00734449"/>
    <w:rsid w:val="0073647E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41CF"/>
    <w:rsid w:val="007670EF"/>
    <w:rsid w:val="00770FD5"/>
    <w:rsid w:val="00773B3D"/>
    <w:rsid w:val="00777428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48D3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A15"/>
    <w:rsid w:val="00821CBD"/>
    <w:rsid w:val="00822CF6"/>
    <w:rsid w:val="00823C43"/>
    <w:rsid w:val="008271C6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473BA"/>
    <w:rsid w:val="0085159D"/>
    <w:rsid w:val="008525F5"/>
    <w:rsid w:val="008528CC"/>
    <w:rsid w:val="0085580A"/>
    <w:rsid w:val="00855FA6"/>
    <w:rsid w:val="0086109B"/>
    <w:rsid w:val="00861453"/>
    <w:rsid w:val="008621B9"/>
    <w:rsid w:val="0086342F"/>
    <w:rsid w:val="00863C69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1D1"/>
    <w:rsid w:val="00884B99"/>
    <w:rsid w:val="008850C1"/>
    <w:rsid w:val="0089096D"/>
    <w:rsid w:val="00891345"/>
    <w:rsid w:val="00896A4C"/>
    <w:rsid w:val="008A07BB"/>
    <w:rsid w:val="008A1C6F"/>
    <w:rsid w:val="008A1E8E"/>
    <w:rsid w:val="008A3113"/>
    <w:rsid w:val="008A42FF"/>
    <w:rsid w:val="008A5C3F"/>
    <w:rsid w:val="008A6CBD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692"/>
    <w:rsid w:val="008B7B60"/>
    <w:rsid w:val="008C1454"/>
    <w:rsid w:val="008C3945"/>
    <w:rsid w:val="008C3DF8"/>
    <w:rsid w:val="008C450B"/>
    <w:rsid w:val="008C63B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47AB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7E8"/>
    <w:rsid w:val="00975BC3"/>
    <w:rsid w:val="009767B4"/>
    <w:rsid w:val="00977E64"/>
    <w:rsid w:val="00982CE8"/>
    <w:rsid w:val="00984547"/>
    <w:rsid w:val="0098472F"/>
    <w:rsid w:val="00984FD2"/>
    <w:rsid w:val="00985F77"/>
    <w:rsid w:val="00986B43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1985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565A"/>
    <w:rsid w:val="00A062CB"/>
    <w:rsid w:val="00A1167A"/>
    <w:rsid w:val="00A11915"/>
    <w:rsid w:val="00A11BB9"/>
    <w:rsid w:val="00A12987"/>
    <w:rsid w:val="00A13C4D"/>
    <w:rsid w:val="00A16791"/>
    <w:rsid w:val="00A17086"/>
    <w:rsid w:val="00A20168"/>
    <w:rsid w:val="00A2556D"/>
    <w:rsid w:val="00A2647D"/>
    <w:rsid w:val="00A26C66"/>
    <w:rsid w:val="00A30B14"/>
    <w:rsid w:val="00A317B5"/>
    <w:rsid w:val="00A32ED6"/>
    <w:rsid w:val="00A33741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5E64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45E2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336"/>
    <w:rsid w:val="00AB144D"/>
    <w:rsid w:val="00AB1D92"/>
    <w:rsid w:val="00AB1FC6"/>
    <w:rsid w:val="00AB2A99"/>
    <w:rsid w:val="00AB3948"/>
    <w:rsid w:val="00AB3AE3"/>
    <w:rsid w:val="00AB6F3F"/>
    <w:rsid w:val="00AB73BB"/>
    <w:rsid w:val="00AB76D4"/>
    <w:rsid w:val="00AC3499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3D10"/>
    <w:rsid w:val="00AE4D21"/>
    <w:rsid w:val="00B070DF"/>
    <w:rsid w:val="00B108FF"/>
    <w:rsid w:val="00B1401F"/>
    <w:rsid w:val="00B14149"/>
    <w:rsid w:val="00B15FFB"/>
    <w:rsid w:val="00B208BB"/>
    <w:rsid w:val="00B2306A"/>
    <w:rsid w:val="00B23EF3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1F5B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40D"/>
    <w:rsid w:val="00B87790"/>
    <w:rsid w:val="00B87FA4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2E57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5DFD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27B86"/>
    <w:rsid w:val="00C33908"/>
    <w:rsid w:val="00C343E5"/>
    <w:rsid w:val="00C36406"/>
    <w:rsid w:val="00C40A11"/>
    <w:rsid w:val="00C41CA2"/>
    <w:rsid w:val="00C41E73"/>
    <w:rsid w:val="00C41F7A"/>
    <w:rsid w:val="00C421D8"/>
    <w:rsid w:val="00C4230D"/>
    <w:rsid w:val="00C47F0B"/>
    <w:rsid w:val="00C50BDC"/>
    <w:rsid w:val="00C52B49"/>
    <w:rsid w:val="00C66524"/>
    <w:rsid w:val="00C7487B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3C5C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3E98"/>
    <w:rsid w:val="00CC5650"/>
    <w:rsid w:val="00CC5783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11B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3F3"/>
    <w:rsid w:val="00D208BD"/>
    <w:rsid w:val="00D21C5F"/>
    <w:rsid w:val="00D2692E"/>
    <w:rsid w:val="00D26F39"/>
    <w:rsid w:val="00D30F6A"/>
    <w:rsid w:val="00D319F7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1164"/>
    <w:rsid w:val="00D6285B"/>
    <w:rsid w:val="00D6483E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9698B"/>
    <w:rsid w:val="00DA385C"/>
    <w:rsid w:val="00DA5786"/>
    <w:rsid w:val="00DA6A9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6AF"/>
    <w:rsid w:val="00DD6FBF"/>
    <w:rsid w:val="00DE1321"/>
    <w:rsid w:val="00DE36AE"/>
    <w:rsid w:val="00DE3749"/>
    <w:rsid w:val="00DE48DE"/>
    <w:rsid w:val="00DE5779"/>
    <w:rsid w:val="00DF131E"/>
    <w:rsid w:val="00DF1EE2"/>
    <w:rsid w:val="00DF20E7"/>
    <w:rsid w:val="00DF3151"/>
    <w:rsid w:val="00DF4217"/>
    <w:rsid w:val="00DF47BC"/>
    <w:rsid w:val="00DF56E0"/>
    <w:rsid w:val="00DF7F49"/>
    <w:rsid w:val="00E0087D"/>
    <w:rsid w:val="00E05276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65B08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62F"/>
    <w:rsid w:val="00EC7A54"/>
    <w:rsid w:val="00ED0D69"/>
    <w:rsid w:val="00ED1EE7"/>
    <w:rsid w:val="00ED2E82"/>
    <w:rsid w:val="00ED389A"/>
    <w:rsid w:val="00ED532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3C32"/>
    <w:rsid w:val="00F24776"/>
    <w:rsid w:val="00F25354"/>
    <w:rsid w:val="00F26173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1E12"/>
    <w:rsid w:val="00F732BE"/>
    <w:rsid w:val="00F76867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6D89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6E09"/>
    <w:rsid w:val="00FE7AED"/>
    <w:rsid w:val="00FF01A4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11A54"/>
  <w15:chartTrackingRefBased/>
  <w15:docId w15:val="{87180485-2C1D-4589-9EC4-7BAFE312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DFD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  <w:style w:type="character" w:styleId="aff5">
    <w:name w:val="line number"/>
    <w:basedOn w:val="a0"/>
    <w:rsid w:val="005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38F7-B7E7-45E1-8D29-8BB8286F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20</Pages>
  <Words>4203</Words>
  <Characters>33162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Lawer2</cp:lastModifiedBy>
  <cp:revision>5</cp:revision>
  <cp:lastPrinted>2025-12-25T06:09:00Z</cp:lastPrinted>
  <dcterms:created xsi:type="dcterms:W3CDTF">2025-12-25T05:33:00Z</dcterms:created>
  <dcterms:modified xsi:type="dcterms:W3CDTF">2025-12-25T10:58:00Z</dcterms:modified>
</cp:coreProperties>
</file>